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BE9C6">
      <w:pPr>
        <w:snapToGrid w:val="0"/>
        <w:spacing w:line="580" w:lineRule="exact"/>
        <w:jc w:val="left"/>
        <w:rPr>
          <w:rFonts w:hint="default" w:ascii="Times New Roman" w:hAnsi="Times New Roman" w:eastAsia="黑体"/>
          <w:sz w:val="32"/>
          <w:szCs w:val="32"/>
        </w:rPr>
      </w:pPr>
      <w:bookmarkStart w:id="0" w:name="_GoBack"/>
      <w:bookmarkEnd w:id="0"/>
      <w:r>
        <w:rPr>
          <w:rFonts w:hint="eastAsia" w:ascii="Times New Roman" w:hAnsi="Times New Roman" w:eastAsia="黑体"/>
          <w:sz w:val="32"/>
          <w:szCs w:val="32"/>
        </w:rPr>
        <w:t>附件</w:t>
      </w:r>
      <w:r>
        <w:rPr>
          <w:rFonts w:hint="default" w:ascii="Times New Roman" w:hAnsi="Times New Roman" w:eastAsia="黑体"/>
          <w:sz w:val="32"/>
          <w:szCs w:val="32"/>
        </w:rPr>
        <w:t>7</w:t>
      </w:r>
    </w:p>
    <w:p w14:paraId="3CCAB368">
      <w:pPr>
        <w:adjustRightInd w:val="0"/>
        <w:snapToGrid w:val="0"/>
        <w:spacing w:line="580" w:lineRule="exact"/>
        <w:jc w:val="both"/>
        <w:rPr>
          <w:rFonts w:hint="eastAsia" w:ascii="Times New Roman" w:hAnsi="Times New Roman" w:eastAsia="方正小标宋简体"/>
          <w:sz w:val="40"/>
          <w:szCs w:val="40"/>
        </w:rPr>
      </w:pPr>
    </w:p>
    <w:p w14:paraId="06DABE10">
      <w:pPr>
        <w:adjustRightInd w:val="0"/>
        <w:snapToGrid w:val="0"/>
        <w:spacing w:line="580" w:lineRule="exact"/>
        <w:jc w:val="center"/>
        <w:rPr>
          <w:rFonts w:hint="default" w:ascii="Times New Roman" w:hAnsi="Times New Roman" w:eastAsia="方正小标宋简体"/>
          <w:sz w:val="40"/>
          <w:szCs w:val="40"/>
        </w:rPr>
      </w:pPr>
      <w:r>
        <w:rPr>
          <w:rFonts w:hint="default" w:ascii="Times New Roman" w:hAnsi="Times New Roman" w:eastAsia="方正小标宋简体"/>
          <w:sz w:val="40"/>
          <w:szCs w:val="40"/>
        </w:rPr>
        <w:t>新一代煤电试点申报表</w:t>
      </w:r>
    </w:p>
    <w:p w14:paraId="070FEE4F">
      <w:pPr>
        <w:adjustRightInd w:val="0"/>
        <w:snapToGrid w:val="0"/>
        <w:spacing w:line="580" w:lineRule="exact"/>
        <w:jc w:val="center"/>
        <w:rPr>
          <w:rFonts w:hint="default" w:ascii="Times New Roman" w:hAnsi="Times New Roman" w:eastAsia="方正小标宋简体"/>
          <w:sz w:val="40"/>
          <w:szCs w:val="40"/>
        </w:rPr>
      </w:pPr>
    </w:p>
    <w:tbl>
      <w:tblPr>
        <w:tblStyle w:val="3"/>
        <w:tblW w:w="8460"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57"/>
        <w:gridCol w:w="2609"/>
        <w:gridCol w:w="375"/>
        <w:gridCol w:w="759"/>
        <w:gridCol w:w="3114"/>
      </w:tblGrid>
      <w:tr w14:paraId="07A42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603" w:type="dxa"/>
            <w:gridSpan w:val="2"/>
            <w:tcBorders>
              <w:top w:val="single" w:color="auto" w:sz="4" w:space="0"/>
              <w:left w:val="single" w:color="auto" w:sz="4" w:space="0"/>
              <w:bottom w:val="single" w:color="auto" w:sz="4" w:space="0"/>
              <w:right w:val="single" w:color="auto" w:sz="4" w:space="0"/>
            </w:tcBorders>
            <w:noWrap w:val="0"/>
            <w:vAlign w:val="center"/>
          </w:tcPr>
          <w:p w14:paraId="57EDBCCA">
            <w:pPr>
              <w:jc w:val="center"/>
              <w:rPr>
                <w:rFonts w:ascii="Times New Roman" w:hAnsi="Times New Roman" w:eastAsia="仿宋_GB2312"/>
                <w:sz w:val="24"/>
              </w:rPr>
            </w:pPr>
            <w:r>
              <w:rPr>
                <w:rFonts w:hint="default" w:ascii="Times New Roman" w:hAnsi="Times New Roman" w:eastAsia="仿宋_GB2312"/>
                <w:sz w:val="24"/>
              </w:rPr>
              <w:t>项目名称</w:t>
            </w:r>
          </w:p>
        </w:tc>
        <w:tc>
          <w:tcPr>
            <w:tcW w:w="6857" w:type="dxa"/>
            <w:gridSpan w:val="4"/>
            <w:tcBorders>
              <w:top w:val="single" w:color="auto" w:sz="4" w:space="0"/>
              <w:left w:val="single" w:color="auto" w:sz="4" w:space="0"/>
              <w:bottom w:val="single" w:color="auto" w:sz="4" w:space="0"/>
              <w:right w:val="single" w:color="auto" w:sz="4" w:space="0"/>
            </w:tcBorders>
            <w:noWrap w:val="0"/>
            <w:vAlign w:val="center"/>
          </w:tcPr>
          <w:p w14:paraId="4CD4DC1A">
            <w:pPr>
              <w:jc w:val="center"/>
              <w:rPr>
                <w:rFonts w:ascii="Times New Roman" w:hAnsi="Times New Roman" w:eastAsia="仿宋_GB2312"/>
                <w:sz w:val="24"/>
              </w:rPr>
            </w:pPr>
          </w:p>
        </w:tc>
      </w:tr>
      <w:tr w14:paraId="5719B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603" w:type="dxa"/>
            <w:gridSpan w:val="2"/>
            <w:tcBorders>
              <w:top w:val="single" w:color="auto" w:sz="4" w:space="0"/>
              <w:left w:val="single" w:color="auto" w:sz="4" w:space="0"/>
              <w:bottom w:val="single" w:color="auto" w:sz="4" w:space="0"/>
              <w:right w:val="single" w:color="auto" w:sz="4" w:space="0"/>
            </w:tcBorders>
            <w:noWrap w:val="0"/>
            <w:vAlign w:val="center"/>
          </w:tcPr>
          <w:p w14:paraId="2A83DFA8">
            <w:pPr>
              <w:jc w:val="center"/>
              <w:rPr>
                <w:rFonts w:ascii="Times New Roman" w:hAnsi="Times New Roman" w:eastAsia="仿宋_GB2312"/>
                <w:sz w:val="24"/>
              </w:rPr>
            </w:pPr>
            <w:r>
              <w:rPr>
                <w:rFonts w:hint="default" w:ascii="Times New Roman" w:hAnsi="Times New Roman" w:eastAsia="仿宋_GB2312"/>
                <w:sz w:val="24"/>
              </w:rPr>
              <w:t>项目地点</w:t>
            </w:r>
          </w:p>
        </w:tc>
        <w:tc>
          <w:tcPr>
            <w:tcW w:w="6857" w:type="dxa"/>
            <w:gridSpan w:val="4"/>
            <w:tcBorders>
              <w:top w:val="single" w:color="auto" w:sz="4" w:space="0"/>
              <w:left w:val="single" w:color="auto" w:sz="4" w:space="0"/>
              <w:bottom w:val="single" w:color="auto" w:sz="4" w:space="0"/>
              <w:right w:val="single" w:color="auto" w:sz="4" w:space="0"/>
            </w:tcBorders>
            <w:noWrap w:val="0"/>
            <w:vAlign w:val="center"/>
          </w:tcPr>
          <w:p w14:paraId="0B4DCB34">
            <w:pPr>
              <w:jc w:val="center"/>
              <w:rPr>
                <w:rFonts w:ascii="Times New Roman" w:hAnsi="Times New Roman" w:eastAsia="仿宋_GB2312"/>
                <w:sz w:val="24"/>
              </w:rPr>
            </w:pPr>
          </w:p>
        </w:tc>
      </w:tr>
      <w:tr w14:paraId="66041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603" w:type="dxa"/>
            <w:gridSpan w:val="2"/>
            <w:tcBorders>
              <w:top w:val="single" w:color="auto" w:sz="4" w:space="0"/>
              <w:left w:val="single" w:color="auto" w:sz="4" w:space="0"/>
              <w:bottom w:val="single" w:color="auto" w:sz="4" w:space="0"/>
              <w:right w:val="single" w:color="auto" w:sz="4" w:space="0"/>
            </w:tcBorders>
            <w:noWrap w:val="0"/>
            <w:vAlign w:val="center"/>
          </w:tcPr>
          <w:p w14:paraId="5AAC5F8C">
            <w:pPr>
              <w:jc w:val="center"/>
              <w:rPr>
                <w:rFonts w:ascii="Times New Roman" w:hAnsi="Times New Roman" w:eastAsia="仿宋_GB2312"/>
                <w:sz w:val="24"/>
              </w:rPr>
            </w:pPr>
            <w:r>
              <w:rPr>
                <w:rFonts w:hint="default" w:ascii="Times New Roman" w:hAnsi="Times New Roman" w:eastAsia="仿宋_GB2312"/>
                <w:sz w:val="24"/>
              </w:rPr>
              <w:t>项目单位</w:t>
            </w:r>
          </w:p>
        </w:tc>
        <w:tc>
          <w:tcPr>
            <w:tcW w:w="6857" w:type="dxa"/>
            <w:gridSpan w:val="4"/>
            <w:tcBorders>
              <w:top w:val="single" w:color="auto" w:sz="4" w:space="0"/>
              <w:left w:val="single" w:color="auto" w:sz="4" w:space="0"/>
              <w:bottom w:val="single" w:color="auto" w:sz="4" w:space="0"/>
              <w:right w:val="single" w:color="auto" w:sz="4" w:space="0"/>
            </w:tcBorders>
            <w:noWrap w:val="0"/>
            <w:vAlign w:val="center"/>
          </w:tcPr>
          <w:p w14:paraId="4D69E379">
            <w:pPr>
              <w:jc w:val="center"/>
              <w:rPr>
                <w:rFonts w:ascii="Times New Roman" w:hAnsi="Times New Roman" w:eastAsia="仿宋_GB2312"/>
                <w:sz w:val="24"/>
              </w:rPr>
            </w:pPr>
          </w:p>
        </w:tc>
      </w:tr>
      <w:tr w14:paraId="7935F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603" w:type="dxa"/>
            <w:gridSpan w:val="2"/>
            <w:tcBorders>
              <w:top w:val="single" w:color="auto" w:sz="4" w:space="0"/>
              <w:left w:val="single" w:color="auto" w:sz="4" w:space="0"/>
              <w:bottom w:val="single" w:color="auto" w:sz="4" w:space="0"/>
              <w:right w:val="single" w:color="auto" w:sz="4" w:space="0"/>
            </w:tcBorders>
            <w:noWrap w:val="0"/>
            <w:vAlign w:val="center"/>
          </w:tcPr>
          <w:p w14:paraId="6266405F">
            <w:pPr>
              <w:jc w:val="center"/>
              <w:rPr>
                <w:rFonts w:ascii="Times New Roman" w:hAnsi="Times New Roman" w:eastAsia="仿宋_GB2312"/>
                <w:sz w:val="24"/>
              </w:rPr>
            </w:pPr>
            <w:r>
              <w:rPr>
                <w:rFonts w:hint="default" w:ascii="Times New Roman" w:hAnsi="Times New Roman" w:eastAsia="仿宋_GB2312"/>
                <w:sz w:val="24"/>
              </w:rPr>
              <w:t>项目规模</w:t>
            </w:r>
          </w:p>
        </w:tc>
        <w:tc>
          <w:tcPr>
            <w:tcW w:w="6857" w:type="dxa"/>
            <w:gridSpan w:val="4"/>
            <w:tcBorders>
              <w:top w:val="single" w:color="auto" w:sz="4" w:space="0"/>
              <w:left w:val="single" w:color="auto" w:sz="4" w:space="0"/>
              <w:bottom w:val="single" w:color="auto" w:sz="4" w:space="0"/>
              <w:right w:val="single" w:color="auto" w:sz="4" w:space="0"/>
            </w:tcBorders>
            <w:noWrap w:val="0"/>
            <w:vAlign w:val="center"/>
          </w:tcPr>
          <w:p w14:paraId="5361E0AE">
            <w:pPr>
              <w:jc w:val="center"/>
              <w:rPr>
                <w:rFonts w:ascii="Times New Roman" w:hAnsi="Times New Roman" w:eastAsia="仿宋_GB2312"/>
                <w:sz w:val="24"/>
              </w:rPr>
            </w:pPr>
            <w:r>
              <w:rPr>
                <w:rFonts w:hint="default" w:ascii="Times New Roman" w:hAnsi="Times New Roman" w:eastAsia="仿宋_GB2312"/>
                <w:sz w:val="24"/>
              </w:rPr>
              <w:t>…（台数）×…MW（单机容量）</w:t>
            </w:r>
          </w:p>
        </w:tc>
      </w:tr>
      <w:tr w14:paraId="6D847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603" w:type="dxa"/>
            <w:gridSpan w:val="2"/>
            <w:tcBorders>
              <w:top w:val="single" w:color="auto" w:sz="4" w:space="0"/>
              <w:left w:val="single" w:color="auto" w:sz="4" w:space="0"/>
              <w:bottom w:val="single" w:color="auto" w:sz="4" w:space="0"/>
              <w:right w:val="single" w:color="auto" w:sz="4" w:space="0"/>
            </w:tcBorders>
            <w:noWrap w:val="0"/>
            <w:vAlign w:val="center"/>
          </w:tcPr>
          <w:p w14:paraId="0239BA15">
            <w:pPr>
              <w:jc w:val="center"/>
              <w:rPr>
                <w:rFonts w:ascii="Times New Roman" w:hAnsi="Times New Roman" w:eastAsia="仿宋_GB2312"/>
                <w:sz w:val="24"/>
              </w:rPr>
            </w:pPr>
            <w:r>
              <w:rPr>
                <w:rFonts w:hint="default" w:ascii="Times New Roman" w:hAnsi="Times New Roman" w:eastAsia="仿宋_GB2312"/>
                <w:sz w:val="24"/>
              </w:rPr>
              <w:t>建设性质</w:t>
            </w:r>
          </w:p>
        </w:tc>
        <w:tc>
          <w:tcPr>
            <w:tcW w:w="6857" w:type="dxa"/>
            <w:gridSpan w:val="4"/>
            <w:tcBorders>
              <w:top w:val="single" w:color="auto" w:sz="4" w:space="0"/>
              <w:left w:val="single" w:color="auto" w:sz="4" w:space="0"/>
              <w:bottom w:val="single" w:color="auto" w:sz="4" w:space="0"/>
              <w:right w:val="single" w:color="auto" w:sz="4" w:space="0"/>
            </w:tcBorders>
            <w:noWrap w:val="0"/>
            <w:vAlign w:val="center"/>
          </w:tcPr>
          <w:p w14:paraId="52CE87EA">
            <w:pPr>
              <w:jc w:val="center"/>
              <w:rPr>
                <w:rFonts w:ascii="Times New Roman" w:hAnsi="Times New Roman" w:eastAsia="仿宋_GB2312"/>
                <w:sz w:val="24"/>
              </w:rPr>
            </w:pPr>
            <w:r>
              <w:rPr>
                <w:rFonts w:hint="default" w:ascii="Times New Roman" w:hAnsi="Times New Roman" w:eastAsia="仿宋_GB2312"/>
                <w:sz w:val="24"/>
              </w:rPr>
              <w:t>新建（含改扩建）/现役改造</w:t>
            </w:r>
          </w:p>
        </w:tc>
      </w:tr>
      <w:tr w14:paraId="2A806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603" w:type="dxa"/>
            <w:gridSpan w:val="2"/>
            <w:tcBorders>
              <w:top w:val="single" w:color="auto" w:sz="4" w:space="0"/>
              <w:left w:val="single" w:color="auto" w:sz="4" w:space="0"/>
              <w:bottom w:val="single" w:color="auto" w:sz="4" w:space="0"/>
              <w:right w:val="single" w:color="auto" w:sz="4" w:space="0"/>
            </w:tcBorders>
            <w:noWrap w:val="0"/>
            <w:vAlign w:val="center"/>
          </w:tcPr>
          <w:p w14:paraId="3FF60706">
            <w:pPr>
              <w:jc w:val="center"/>
              <w:rPr>
                <w:rFonts w:ascii="Times New Roman" w:hAnsi="Times New Roman" w:eastAsia="仿宋_GB2312"/>
                <w:sz w:val="24"/>
              </w:rPr>
            </w:pPr>
            <w:r>
              <w:rPr>
                <w:rFonts w:hint="default" w:ascii="Times New Roman" w:hAnsi="Times New Roman" w:eastAsia="仿宋_GB2312"/>
                <w:sz w:val="24"/>
              </w:rPr>
              <w:t>试点类型</w:t>
            </w:r>
          </w:p>
        </w:tc>
        <w:tc>
          <w:tcPr>
            <w:tcW w:w="6857" w:type="dxa"/>
            <w:gridSpan w:val="4"/>
            <w:tcBorders>
              <w:top w:val="single" w:color="auto" w:sz="4" w:space="0"/>
              <w:left w:val="single" w:color="auto" w:sz="4" w:space="0"/>
              <w:bottom w:val="single" w:color="auto" w:sz="4" w:space="0"/>
              <w:right w:val="single" w:color="auto" w:sz="4" w:space="0"/>
            </w:tcBorders>
            <w:noWrap w:val="0"/>
            <w:vAlign w:val="center"/>
          </w:tcPr>
          <w:p w14:paraId="53799EC2">
            <w:pPr>
              <w:jc w:val="center"/>
              <w:rPr>
                <w:rFonts w:ascii="Times New Roman" w:hAnsi="Times New Roman" w:eastAsia="仿宋_GB2312"/>
                <w:sz w:val="24"/>
              </w:rPr>
            </w:pPr>
            <w:r>
              <w:rPr>
                <w:rFonts w:hint="default" w:ascii="Times New Roman" w:hAnsi="Times New Roman" w:eastAsia="仿宋_GB2312"/>
                <w:sz w:val="24"/>
              </w:rPr>
              <w:t>清洁降碳/高效调节/清洁降碳＋高效调节</w:t>
            </w:r>
          </w:p>
        </w:tc>
      </w:tr>
      <w:tr w14:paraId="3A5BD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603" w:type="dxa"/>
            <w:gridSpan w:val="2"/>
            <w:tcBorders>
              <w:top w:val="single" w:color="auto" w:sz="4" w:space="0"/>
              <w:left w:val="single" w:color="auto" w:sz="4" w:space="0"/>
              <w:bottom w:val="single" w:color="auto" w:sz="4" w:space="0"/>
              <w:right w:val="single" w:color="auto" w:sz="4" w:space="0"/>
            </w:tcBorders>
            <w:noWrap w:val="0"/>
            <w:vAlign w:val="center"/>
          </w:tcPr>
          <w:p w14:paraId="0A80D245">
            <w:pPr>
              <w:jc w:val="center"/>
              <w:rPr>
                <w:rFonts w:ascii="Times New Roman" w:hAnsi="Times New Roman" w:eastAsia="仿宋_GB2312"/>
                <w:sz w:val="24"/>
              </w:rPr>
            </w:pPr>
            <w:r>
              <w:rPr>
                <w:rFonts w:hint="default" w:ascii="Times New Roman" w:hAnsi="Times New Roman" w:eastAsia="仿宋_GB2312"/>
                <w:sz w:val="24"/>
              </w:rPr>
              <w:t>预计开工时间</w:t>
            </w:r>
          </w:p>
        </w:tc>
        <w:tc>
          <w:tcPr>
            <w:tcW w:w="6857" w:type="dxa"/>
            <w:gridSpan w:val="4"/>
            <w:tcBorders>
              <w:top w:val="single" w:color="auto" w:sz="4" w:space="0"/>
              <w:left w:val="single" w:color="auto" w:sz="4" w:space="0"/>
              <w:bottom w:val="single" w:color="auto" w:sz="4" w:space="0"/>
              <w:right w:val="single" w:color="auto" w:sz="4" w:space="0"/>
            </w:tcBorders>
            <w:noWrap w:val="0"/>
            <w:vAlign w:val="center"/>
          </w:tcPr>
          <w:p w14:paraId="4723FA74">
            <w:pPr>
              <w:jc w:val="center"/>
              <w:rPr>
                <w:rFonts w:ascii="Times New Roman" w:hAnsi="Times New Roman" w:eastAsia="仿宋_GB2312"/>
                <w:sz w:val="24"/>
              </w:rPr>
            </w:pPr>
          </w:p>
        </w:tc>
      </w:tr>
      <w:tr w14:paraId="50143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603" w:type="dxa"/>
            <w:gridSpan w:val="2"/>
            <w:tcBorders>
              <w:top w:val="single" w:color="auto" w:sz="4" w:space="0"/>
              <w:left w:val="single" w:color="auto" w:sz="4" w:space="0"/>
              <w:bottom w:val="single" w:color="auto" w:sz="4" w:space="0"/>
              <w:right w:val="single" w:color="auto" w:sz="4" w:space="0"/>
            </w:tcBorders>
            <w:noWrap w:val="0"/>
            <w:vAlign w:val="center"/>
          </w:tcPr>
          <w:p w14:paraId="6A0C1C55">
            <w:pPr>
              <w:jc w:val="center"/>
              <w:rPr>
                <w:rFonts w:ascii="Times New Roman" w:hAnsi="Times New Roman" w:eastAsia="仿宋_GB2312"/>
                <w:sz w:val="24"/>
              </w:rPr>
            </w:pPr>
            <w:r>
              <w:rPr>
                <w:rFonts w:hint="default" w:ascii="Times New Roman" w:hAnsi="Times New Roman" w:eastAsia="仿宋_GB2312"/>
                <w:sz w:val="24"/>
              </w:rPr>
              <w:t>预计投运时间</w:t>
            </w:r>
          </w:p>
        </w:tc>
        <w:tc>
          <w:tcPr>
            <w:tcW w:w="6857" w:type="dxa"/>
            <w:gridSpan w:val="4"/>
            <w:tcBorders>
              <w:top w:val="single" w:color="auto" w:sz="4" w:space="0"/>
              <w:left w:val="single" w:color="auto" w:sz="4" w:space="0"/>
              <w:bottom w:val="single" w:color="auto" w:sz="4" w:space="0"/>
              <w:right w:val="single" w:color="auto" w:sz="4" w:space="0"/>
            </w:tcBorders>
            <w:noWrap w:val="0"/>
            <w:vAlign w:val="center"/>
          </w:tcPr>
          <w:p w14:paraId="64490AF5">
            <w:pPr>
              <w:jc w:val="center"/>
              <w:rPr>
                <w:rFonts w:ascii="Times New Roman" w:hAnsi="Times New Roman" w:eastAsia="仿宋_GB2312"/>
                <w:sz w:val="24"/>
              </w:rPr>
            </w:pPr>
          </w:p>
        </w:tc>
      </w:tr>
      <w:tr w14:paraId="3BB0A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603" w:type="dxa"/>
            <w:gridSpan w:val="2"/>
            <w:tcBorders>
              <w:top w:val="single" w:color="auto" w:sz="4" w:space="0"/>
              <w:left w:val="single" w:color="auto" w:sz="4" w:space="0"/>
              <w:bottom w:val="single" w:color="auto" w:sz="4" w:space="0"/>
              <w:right w:val="single" w:color="auto" w:sz="4" w:space="0"/>
            </w:tcBorders>
            <w:noWrap w:val="0"/>
            <w:vAlign w:val="center"/>
          </w:tcPr>
          <w:p w14:paraId="7562D3A8">
            <w:pPr>
              <w:jc w:val="center"/>
              <w:rPr>
                <w:rFonts w:ascii="Times New Roman" w:hAnsi="Times New Roman" w:eastAsia="仿宋_GB2312"/>
                <w:sz w:val="24"/>
              </w:rPr>
            </w:pPr>
            <w:r>
              <w:rPr>
                <w:rFonts w:hint="default" w:ascii="Times New Roman" w:hAnsi="Times New Roman" w:eastAsia="仿宋_GB2312"/>
                <w:sz w:val="24"/>
              </w:rPr>
              <w:t>审批情况</w:t>
            </w:r>
          </w:p>
        </w:tc>
        <w:tc>
          <w:tcPr>
            <w:tcW w:w="6857" w:type="dxa"/>
            <w:gridSpan w:val="4"/>
            <w:tcBorders>
              <w:top w:val="single" w:color="auto" w:sz="4" w:space="0"/>
              <w:left w:val="single" w:color="auto" w:sz="4" w:space="0"/>
              <w:bottom w:val="single" w:color="auto" w:sz="4" w:space="0"/>
              <w:right w:val="single" w:color="auto" w:sz="4" w:space="0"/>
            </w:tcBorders>
            <w:noWrap w:val="0"/>
            <w:vAlign w:val="center"/>
          </w:tcPr>
          <w:p w14:paraId="2B3063B3">
            <w:pPr>
              <w:jc w:val="center"/>
              <w:rPr>
                <w:rFonts w:ascii="Times New Roman" w:hAnsi="Times New Roman" w:eastAsia="仿宋_GB2312"/>
                <w:sz w:val="24"/>
              </w:rPr>
            </w:pPr>
            <w:r>
              <w:rPr>
                <w:rFonts w:hint="default" w:ascii="Times New Roman" w:hAnsi="Times New Roman" w:eastAsia="仿宋_GB2312"/>
                <w:sz w:val="24"/>
              </w:rPr>
              <w:t>审批</w:t>
            </w:r>
            <w:r>
              <w:rPr>
                <w:rFonts w:ascii="Times New Roman" w:hAnsi="Times New Roman" w:eastAsia="仿宋_GB2312"/>
                <w:sz w:val="24"/>
              </w:rPr>
              <w:t>/</w:t>
            </w:r>
            <w:r>
              <w:rPr>
                <w:rFonts w:hint="default" w:ascii="Times New Roman" w:hAnsi="Times New Roman" w:eastAsia="仿宋_GB2312"/>
                <w:sz w:val="24"/>
              </w:rPr>
              <w:t>核准</w:t>
            </w:r>
            <w:r>
              <w:rPr>
                <w:rFonts w:ascii="Times New Roman" w:hAnsi="Times New Roman" w:eastAsia="仿宋_GB2312"/>
                <w:sz w:val="24"/>
              </w:rPr>
              <w:t>/</w:t>
            </w:r>
            <w:r>
              <w:rPr>
                <w:rFonts w:hint="default" w:ascii="Times New Roman" w:hAnsi="Times New Roman" w:eastAsia="仿宋_GB2312"/>
                <w:sz w:val="24"/>
              </w:rPr>
              <w:t>备案</w:t>
            </w:r>
            <w:r>
              <w:rPr>
                <w:rFonts w:ascii="Times New Roman" w:hAnsi="Times New Roman" w:eastAsia="仿宋_GB2312"/>
                <w:sz w:val="24"/>
              </w:rPr>
              <w:t>/</w:t>
            </w:r>
            <w:r>
              <w:rPr>
                <w:rFonts w:hint="default" w:ascii="Times New Roman" w:hAnsi="Times New Roman" w:eastAsia="仿宋_GB2312"/>
                <w:sz w:val="24"/>
              </w:rPr>
              <w:t>不涉及</w:t>
            </w:r>
          </w:p>
        </w:tc>
      </w:tr>
      <w:tr w14:paraId="4740E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603" w:type="dxa"/>
            <w:gridSpan w:val="2"/>
            <w:tcBorders>
              <w:top w:val="single" w:color="auto" w:sz="4" w:space="0"/>
              <w:left w:val="single" w:color="auto" w:sz="4" w:space="0"/>
              <w:bottom w:val="single" w:color="auto" w:sz="4" w:space="0"/>
              <w:right w:val="single" w:color="auto" w:sz="4" w:space="0"/>
            </w:tcBorders>
            <w:noWrap w:val="0"/>
            <w:vAlign w:val="center"/>
          </w:tcPr>
          <w:p w14:paraId="71B250E4">
            <w:pPr>
              <w:jc w:val="center"/>
              <w:rPr>
                <w:rFonts w:ascii="Times New Roman" w:hAnsi="Times New Roman" w:eastAsia="仿宋_GB2312"/>
                <w:sz w:val="24"/>
              </w:rPr>
            </w:pPr>
            <w:r>
              <w:rPr>
                <w:rFonts w:hint="default" w:ascii="Times New Roman" w:hAnsi="Times New Roman" w:eastAsia="仿宋_GB2312"/>
                <w:sz w:val="24"/>
              </w:rPr>
              <w:t>项目总投资</w:t>
            </w:r>
          </w:p>
        </w:tc>
        <w:tc>
          <w:tcPr>
            <w:tcW w:w="6857" w:type="dxa"/>
            <w:gridSpan w:val="4"/>
            <w:tcBorders>
              <w:top w:val="single" w:color="auto" w:sz="4" w:space="0"/>
              <w:left w:val="single" w:color="auto" w:sz="4" w:space="0"/>
              <w:bottom w:val="single" w:color="auto" w:sz="4" w:space="0"/>
              <w:right w:val="single" w:color="auto" w:sz="4" w:space="0"/>
            </w:tcBorders>
            <w:noWrap w:val="0"/>
            <w:vAlign w:val="center"/>
          </w:tcPr>
          <w:p w14:paraId="1F49AA0C">
            <w:pPr>
              <w:jc w:val="center"/>
              <w:rPr>
                <w:rFonts w:ascii="Times New Roman" w:hAnsi="Times New Roman" w:eastAsia="仿宋_GB2312"/>
                <w:sz w:val="24"/>
              </w:rPr>
            </w:pPr>
          </w:p>
        </w:tc>
      </w:tr>
      <w:tr w14:paraId="599C1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603" w:type="dxa"/>
            <w:gridSpan w:val="2"/>
            <w:tcBorders>
              <w:top w:val="single" w:color="auto" w:sz="4" w:space="0"/>
              <w:left w:val="single" w:color="auto" w:sz="4" w:space="0"/>
              <w:bottom w:val="single" w:color="auto" w:sz="4" w:space="0"/>
              <w:right w:val="single" w:color="auto" w:sz="4" w:space="0"/>
            </w:tcBorders>
            <w:noWrap w:val="0"/>
            <w:vAlign w:val="center"/>
          </w:tcPr>
          <w:p w14:paraId="103E3D5E">
            <w:pPr>
              <w:jc w:val="center"/>
              <w:rPr>
                <w:rFonts w:ascii="Times New Roman" w:hAnsi="Times New Roman" w:eastAsia="仿宋_GB2312"/>
                <w:sz w:val="24"/>
              </w:rPr>
            </w:pPr>
            <w:r>
              <w:rPr>
                <w:rFonts w:hint="default" w:ascii="Times New Roman" w:hAnsi="Times New Roman" w:eastAsia="仿宋_GB2312"/>
                <w:sz w:val="24"/>
              </w:rPr>
              <w:t>项目类型</w:t>
            </w:r>
          </w:p>
        </w:tc>
        <w:tc>
          <w:tcPr>
            <w:tcW w:w="2984" w:type="dxa"/>
            <w:gridSpan w:val="2"/>
            <w:tcBorders>
              <w:top w:val="single" w:color="auto" w:sz="4" w:space="0"/>
              <w:left w:val="single" w:color="auto" w:sz="4" w:space="0"/>
              <w:bottom w:val="single" w:color="auto" w:sz="4" w:space="0"/>
              <w:right w:val="single" w:color="auto" w:sz="4" w:space="0"/>
            </w:tcBorders>
            <w:noWrap w:val="0"/>
            <w:vAlign w:val="center"/>
          </w:tcPr>
          <w:p w14:paraId="27207957">
            <w:pPr>
              <w:jc w:val="center"/>
              <w:rPr>
                <w:rFonts w:ascii="Times New Roman" w:hAnsi="Times New Roman" w:eastAsia="仿宋_GB2312"/>
                <w:sz w:val="24"/>
              </w:rPr>
            </w:pPr>
            <w:r>
              <w:rPr>
                <w:rFonts w:hint="default" w:ascii="Times New Roman" w:hAnsi="Times New Roman" w:eastAsia="仿宋_GB2312"/>
                <w:sz w:val="24"/>
              </w:rPr>
              <w:t>纯凝/供热</w:t>
            </w:r>
          </w:p>
        </w:tc>
        <w:tc>
          <w:tcPr>
            <w:tcW w:w="3873" w:type="dxa"/>
            <w:gridSpan w:val="2"/>
            <w:tcBorders>
              <w:top w:val="single" w:color="auto" w:sz="4" w:space="0"/>
              <w:left w:val="single" w:color="auto" w:sz="4" w:space="0"/>
              <w:bottom w:val="single" w:color="auto" w:sz="4" w:space="0"/>
              <w:right w:val="single" w:color="auto" w:sz="4" w:space="0"/>
            </w:tcBorders>
            <w:noWrap w:val="0"/>
            <w:vAlign w:val="center"/>
          </w:tcPr>
          <w:p w14:paraId="219372E9">
            <w:pPr>
              <w:jc w:val="center"/>
              <w:rPr>
                <w:rFonts w:hint="default" w:ascii="Times New Roman" w:hAnsi="Times New Roman" w:eastAsia="仿宋_GB2312"/>
                <w:sz w:val="24"/>
              </w:rPr>
            </w:pPr>
            <w:r>
              <w:rPr>
                <w:rFonts w:hint="default" w:ascii="Times New Roman" w:hAnsi="Times New Roman" w:eastAsia="仿宋_GB2312"/>
                <w:sz w:val="24"/>
              </w:rPr>
              <w:t>自用煤电/外送煤电</w:t>
            </w:r>
          </w:p>
        </w:tc>
      </w:tr>
      <w:tr w14:paraId="5222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603" w:type="dxa"/>
            <w:gridSpan w:val="2"/>
            <w:tcBorders>
              <w:top w:val="single" w:color="auto" w:sz="4" w:space="0"/>
              <w:left w:val="single" w:color="auto" w:sz="4" w:space="0"/>
              <w:bottom w:val="single" w:color="auto" w:sz="4" w:space="0"/>
              <w:right w:val="single" w:color="auto" w:sz="4" w:space="0"/>
            </w:tcBorders>
            <w:noWrap w:val="0"/>
            <w:vAlign w:val="center"/>
          </w:tcPr>
          <w:p w14:paraId="4BC6353E">
            <w:pPr>
              <w:jc w:val="center"/>
              <w:rPr>
                <w:rFonts w:ascii="Times New Roman" w:hAnsi="Times New Roman" w:eastAsia="仿宋_GB2312"/>
                <w:sz w:val="24"/>
              </w:rPr>
            </w:pPr>
            <w:r>
              <w:rPr>
                <w:rFonts w:hint="default" w:ascii="Times New Roman" w:hAnsi="Times New Roman" w:eastAsia="仿宋_GB2312"/>
                <w:sz w:val="24"/>
              </w:rPr>
              <w:t>燃料类型</w:t>
            </w:r>
          </w:p>
        </w:tc>
        <w:tc>
          <w:tcPr>
            <w:tcW w:w="6857" w:type="dxa"/>
            <w:gridSpan w:val="4"/>
            <w:tcBorders>
              <w:top w:val="single" w:color="auto" w:sz="4" w:space="0"/>
              <w:left w:val="single" w:color="auto" w:sz="4" w:space="0"/>
              <w:bottom w:val="single" w:color="auto" w:sz="4" w:space="0"/>
              <w:right w:val="single" w:color="auto" w:sz="4" w:space="0"/>
            </w:tcBorders>
            <w:noWrap w:val="0"/>
            <w:vAlign w:val="center"/>
          </w:tcPr>
          <w:p w14:paraId="20AAC92B">
            <w:pPr>
              <w:jc w:val="center"/>
              <w:rPr>
                <w:rFonts w:ascii="Times New Roman" w:hAnsi="Times New Roman" w:eastAsia="仿宋_GB2312"/>
                <w:sz w:val="24"/>
              </w:rPr>
            </w:pPr>
            <w:r>
              <w:rPr>
                <w:rFonts w:hint="default" w:ascii="Times New Roman" w:hAnsi="Times New Roman" w:eastAsia="仿宋_GB2312"/>
                <w:sz w:val="24"/>
              </w:rPr>
              <w:t>烟煤/褐煤/贫煤/无烟煤/低热值煤</w:t>
            </w:r>
          </w:p>
        </w:tc>
      </w:tr>
      <w:tr w14:paraId="660D6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603" w:type="dxa"/>
            <w:gridSpan w:val="2"/>
            <w:tcBorders>
              <w:top w:val="single" w:color="auto" w:sz="4" w:space="0"/>
              <w:left w:val="single" w:color="auto" w:sz="4" w:space="0"/>
              <w:bottom w:val="single" w:color="auto" w:sz="4" w:space="0"/>
              <w:right w:val="single" w:color="auto" w:sz="4" w:space="0"/>
            </w:tcBorders>
            <w:noWrap w:val="0"/>
            <w:vAlign w:val="center"/>
          </w:tcPr>
          <w:p w14:paraId="5191EAAF">
            <w:pPr>
              <w:jc w:val="center"/>
              <w:rPr>
                <w:rFonts w:ascii="Times New Roman" w:hAnsi="Times New Roman" w:eastAsia="仿宋_GB2312"/>
                <w:sz w:val="24"/>
              </w:rPr>
            </w:pPr>
            <w:r>
              <w:rPr>
                <w:rFonts w:hint="default" w:ascii="Times New Roman" w:hAnsi="Times New Roman" w:eastAsia="仿宋_GB2312"/>
                <w:sz w:val="24"/>
              </w:rPr>
              <w:t>炉型</w:t>
            </w:r>
          </w:p>
        </w:tc>
        <w:tc>
          <w:tcPr>
            <w:tcW w:w="6857" w:type="dxa"/>
            <w:gridSpan w:val="4"/>
            <w:tcBorders>
              <w:top w:val="single" w:color="auto" w:sz="4" w:space="0"/>
              <w:left w:val="single" w:color="auto" w:sz="4" w:space="0"/>
              <w:bottom w:val="single" w:color="auto" w:sz="4" w:space="0"/>
              <w:right w:val="single" w:color="auto" w:sz="4" w:space="0"/>
            </w:tcBorders>
            <w:noWrap w:val="0"/>
            <w:vAlign w:val="center"/>
          </w:tcPr>
          <w:p w14:paraId="6CD9BA22">
            <w:pPr>
              <w:jc w:val="center"/>
              <w:rPr>
                <w:rFonts w:ascii="Times New Roman" w:hAnsi="Times New Roman" w:eastAsia="仿宋_GB2312"/>
                <w:sz w:val="24"/>
              </w:rPr>
            </w:pPr>
            <w:r>
              <w:rPr>
                <w:rFonts w:hint="default" w:ascii="Times New Roman" w:hAnsi="Times New Roman" w:eastAsia="仿宋_GB2312"/>
                <w:sz w:val="24"/>
              </w:rPr>
              <w:t>常规煤粉炉/CFB炉/W火焰炉</w:t>
            </w:r>
          </w:p>
        </w:tc>
      </w:tr>
      <w:tr w14:paraId="7EA65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603" w:type="dxa"/>
            <w:gridSpan w:val="2"/>
            <w:tcBorders>
              <w:top w:val="single" w:color="auto" w:sz="4" w:space="0"/>
              <w:left w:val="single" w:color="auto" w:sz="4" w:space="0"/>
              <w:bottom w:val="single" w:color="auto" w:sz="4" w:space="0"/>
              <w:right w:val="single" w:color="auto" w:sz="4" w:space="0"/>
            </w:tcBorders>
            <w:noWrap w:val="0"/>
            <w:vAlign w:val="center"/>
          </w:tcPr>
          <w:p w14:paraId="5D9068E0">
            <w:pPr>
              <w:jc w:val="center"/>
              <w:rPr>
                <w:rFonts w:ascii="Times New Roman" w:hAnsi="Times New Roman" w:eastAsia="仿宋_GB2312"/>
                <w:sz w:val="24"/>
              </w:rPr>
            </w:pPr>
            <w:r>
              <w:rPr>
                <w:rFonts w:hint="default" w:ascii="Times New Roman" w:hAnsi="Times New Roman" w:eastAsia="仿宋_GB2312"/>
                <w:sz w:val="24"/>
              </w:rPr>
              <w:t>冷却方式</w:t>
            </w:r>
          </w:p>
        </w:tc>
        <w:tc>
          <w:tcPr>
            <w:tcW w:w="6857" w:type="dxa"/>
            <w:gridSpan w:val="4"/>
            <w:tcBorders>
              <w:top w:val="single" w:color="auto" w:sz="4" w:space="0"/>
              <w:left w:val="single" w:color="auto" w:sz="4" w:space="0"/>
              <w:bottom w:val="single" w:color="auto" w:sz="4" w:space="0"/>
              <w:right w:val="single" w:color="auto" w:sz="4" w:space="0"/>
            </w:tcBorders>
            <w:noWrap w:val="0"/>
            <w:vAlign w:val="center"/>
          </w:tcPr>
          <w:p w14:paraId="570E29B4">
            <w:pPr>
              <w:jc w:val="center"/>
              <w:rPr>
                <w:rFonts w:ascii="Times New Roman" w:hAnsi="Times New Roman" w:eastAsia="仿宋_GB2312"/>
                <w:sz w:val="24"/>
              </w:rPr>
            </w:pPr>
            <w:r>
              <w:rPr>
                <w:rFonts w:hint="default" w:ascii="Times New Roman" w:hAnsi="Times New Roman" w:eastAsia="仿宋_GB2312"/>
                <w:sz w:val="24"/>
              </w:rPr>
              <w:t>直流湿冷/二次循环湿冷/直接空冷/间接空冷</w:t>
            </w:r>
          </w:p>
        </w:tc>
      </w:tr>
      <w:tr w14:paraId="4D1E6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603" w:type="dxa"/>
            <w:gridSpan w:val="2"/>
            <w:tcBorders>
              <w:top w:val="single" w:color="auto" w:sz="4" w:space="0"/>
              <w:left w:val="single" w:color="auto" w:sz="4" w:space="0"/>
              <w:bottom w:val="single" w:color="auto" w:sz="4" w:space="0"/>
              <w:right w:val="single" w:color="auto" w:sz="4" w:space="0"/>
            </w:tcBorders>
            <w:noWrap w:val="0"/>
            <w:vAlign w:val="center"/>
          </w:tcPr>
          <w:p w14:paraId="39F4D82A">
            <w:pPr>
              <w:jc w:val="center"/>
              <w:rPr>
                <w:rFonts w:ascii="Times New Roman" w:hAnsi="Times New Roman" w:eastAsia="仿宋_GB2312"/>
                <w:sz w:val="24"/>
              </w:rPr>
            </w:pPr>
            <w:r>
              <w:rPr>
                <w:rFonts w:hint="default" w:ascii="Times New Roman" w:hAnsi="Times New Roman" w:eastAsia="仿宋_GB2312"/>
                <w:sz w:val="24"/>
              </w:rPr>
              <w:t>主机参数</w:t>
            </w:r>
          </w:p>
        </w:tc>
        <w:tc>
          <w:tcPr>
            <w:tcW w:w="6857" w:type="dxa"/>
            <w:gridSpan w:val="4"/>
            <w:tcBorders>
              <w:top w:val="single" w:color="auto" w:sz="4" w:space="0"/>
              <w:left w:val="single" w:color="auto" w:sz="4" w:space="0"/>
              <w:bottom w:val="single" w:color="auto" w:sz="4" w:space="0"/>
              <w:right w:val="single" w:color="auto" w:sz="4" w:space="0"/>
            </w:tcBorders>
            <w:noWrap w:val="0"/>
            <w:vAlign w:val="center"/>
          </w:tcPr>
          <w:p w14:paraId="08AD9F13">
            <w:pPr>
              <w:jc w:val="center"/>
              <w:rPr>
                <w:rFonts w:ascii="Times New Roman" w:hAnsi="Times New Roman" w:eastAsia="仿宋_GB2312"/>
                <w:sz w:val="24"/>
              </w:rPr>
            </w:pPr>
            <w:r>
              <w:rPr>
                <w:rFonts w:hint="default" w:ascii="Times New Roman" w:hAnsi="Times New Roman" w:eastAsia="仿宋_GB2312"/>
                <w:sz w:val="24"/>
              </w:rPr>
              <w:t>汽轮机进汽：…MPa.a/…℃/…℃/…</w:t>
            </w:r>
          </w:p>
        </w:tc>
      </w:tr>
      <w:tr w14:paraId="618E5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46" w:type="dxa"/>
            <w:vMerge w:val="restart"/>
            <w:tcBorders>
              <w:left w:val="single" w:color="auto" w:sz="4" w:space="0"/>
              <w:right w:val="single" w:color="auto" w:sz="4" w:space="0"/>
            </w:tcBorders>
            <w:noWrap w:val="0"/>
            <w:vAlign w:val="center"/>
          </w:tcPr>
          <w:p w14:paraId="03888326">
            <w:pPr>
              <w:jc w:val="center"/>
              <w:rPr>
                <w:rFonts w:ascii="Times New Roman" w:hAnsi="Times New Roman" w:eastAsia="仿宋_GB2312"/>
                <w:sz w:val="24"/>
              </w:rPr>
            </w:pPr>
            <w:r>
              <w:rPr>
                <w:rFonts w:hint="default" w:ascii="Times New Roman" w:hAnsi="Times New Roman" w:eastAsia="仿宋_GB2312"/>
                <w:sz w:val="24"/>
              </w:rPr>
              <w:t>建设或改造目标</w:t>
            </w:r>
          </w:p>
        </w:tc>
        <w:tc>
          <w:tcPr>
            <w:tcW w:w="757" w:type="dxa"/>
            <w:tcBorders>
              <w:top w:val="single" w:color="auto" w:sz="4" w:space="0"/>
              <w:left w:val="single" w:color="auto" w:sz="4" w:space="0"/>
              <w:bottom w:val="single" w:color="auto" w:sz="4" w:space="0"/>
              <w:right w:val="single" w:color="auto" w:sz="4" w:space="0"/>
            </w:tcBorders>
            <w:noWrap w:val="0"/>
            <w:vAlign w:val="center"/>
          </w:tcPr>
          <w:p w14:paraId="5997391A">
            <w:pPr>
              <w:jc w:val="center"/>
              <w:rPr>
                <w:rFonts w:ascii="Times New Roman" w:hAnsi="Times New Roman" w:eastAsia="仿宋_GB2312"/>
                <w:sz w:val="24"/>
              </w:rPr>
            </w:pPr>
            <w:r>
              <w:rPr>
                <w:rFonts w:ascii="Times New Roman" w:hAnsi="Times New Roman" w:eastAsia="仿宋_GB2312"/>
                <w:sz w:val="24"/>
              </w:rPr>
              <w:t>清洁降碳</w:t>
            </w:r>
          </w:p>
        </w:tc>
        <w:tc>
          <w:tcPr>
            <w:tcW w:w="2609" w:type="dxa"/>
            <w:tcBorders>
              <w:top w:val="single" w:color="auto" w:sz="4" w:space="0"/>
              <w:left w:val="single" w:color="auto" w:sz="4" w:space="0"/>
              <w:bottom w:val="single" w:color="auto" w:sz="4" w:space="0"/>
              <w:right w:val="single" w:color="auto" w:sz="4" w:space="0"/>
            </w:tcBorders>
            <w:noWrap w:val="0"/>
            <w:vAlign w:val="center"/>
          </w:tcPr>
          <w:p w14:paraId="200F0260">
            <w:pPr>
              <w:jc w:val="center"/>
              <w:rPr>
                <w:rFonts w:ascii="Times New Roman" w:hAnsi="Times New Roman" w:eastAsia="仿宋_GB2312"/>
                <w:sz w:val="24"/>
              </w:rPr>
            </w:pPr>
            <w:r>
              <w:rPr>
                <w:rFonts w:hint="default" w:ascii="Times New Roman" w:hAnsi="Times New Roman" w:eastAsia="仿宋_GB2312"/>
                <w:sz w:val="24"/>
              </w:rPr>
              <w:t>二氧化碳减排</w:t>
            </w:r>
          </w:p>
        </w:tc>
        <w:tc>
          <w:tcPr>
            <w:tcW w:w="4248" w:type="dxa"/>
            <w:gridSpan w:val="3"/>
            <w:tcBorders>
              <w:top w:val="single" w:color="auto" w:sz="4" w:space="0"/>
              <w:left w:val="single" w:color="auto" w:sz="4" w:space="0"/>
              <w:bottom w:val="single" w:color="auto" w:sz="4" w:space="0"/>
              <w:right w:val="single" w:color="auto" w:sz="4" w:space="0"/>
            </w:tcBorders>
            <w:noWrap w:val="0"/>
            <w:vAlign w:val="center"/>
          </w:tcPr>
          <w:p w14:paraId="1B7048EA">
            <w:pPr>
              <w:jc w:val="center"/>
              <w:rPr>
                <w:rFonts w:ascii="Times New Roman" w:hAnsi="Times New Roman" w:eastAsia="仿宋_GB2312"/>
                <w:sz w:val="24"/>
              </w:rPr>
            </w:pPr>
            <w:r>
              <w:rPr>
                <w:rFonts w:hint="default" w:ascii="Times New Roman" w:hAnsi="Times New Roman" w:eastAsia="仿宋_GB2312"/>
                <w:color w:val="000000"/>
                <w:kern w:val="0"/>
                <w:sz w:val="24"/>
                <w:szCs w:val="24"/>
              </w:rPr>
              <w:t>采用降碳措施后，年均度电碳排放水平降低</w:t>
            </w:r>
            <w:r>
              <w:rPr>
                <w:rFonts w:hint="default" w:ascii="Times New Roman" w:hAnsi="Times New Roman" w:eastAsia="仿宋_GB2312"/>
                <w:sz w:val="24"/>
              </w:rPr>
              <w:t>…</w:t>
            </w:r>
            <w:r>
              <w:rPr>
                <w:rFonts w:hint="default" w:ascii="Times New Roman" w:hAnsi="Times New Roman" w:eastAsia="仿宋_GB2312"/>
                <w:color w:val="000000"/>
                <w:kern w:val="0"/>
                <w:sz w:val="24"/>
                <w:szCs w:val="24"/>
              </w:rPr>
              <w:t>%，达到…gCO</w:t>
            </w:r>
            <w:r>
              <w:rPr>
                <w:rFonts w:ascii="Times New Roman" w:hAnsi="Times New Roman" w:eastAsia="仿宋_GB2312"/>
                <w:color w:val="000000"/>
                <w:kern w:val="0"/>
                <w:sz w:val="24"/>
                <w:szCs w:val="24"/>
                <w:vertAlign w:val="subscript"/>
              </w:rPr>
              <w:t>2</w:t>
            </w:r>
            <w:r>
              <w:rPr>
                <w:rFonts w:hint="default" w:ascii="Times New Roman" w:hAnsi="Times New Roman" w:eastAsia="仿宋_GB2312"/>
                <w:color w:val="000000"/>
                <w:kern w:val="0"/>
                <w:sz w:val="24"/>
                <w:szCs w:val="24"/>
              </w:rPr>
              <w:t>/</w:t>
            </w:r>
            <w:r>
              <w:rPr>
                <w:rFonts w:ascii="Times New Roman" w:hAnsi="Times New Roman" w:eastAsia="仿宋_GB2312"/>
                <w:color w:val="000000"/>
                <w:kern w:val="0"/>
                <w:sz w:val="24"/>
                <w:szCs w:val="24"/>
              </w:rPr>
              <w:t>kWh</w:t>
            </w:r>
          </w:p>
        </w:tc>
      </w:tr>
      <w:tr w14:paraId="12DF1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46" w:type="dxa"/>
            <w:vMerge w:val="continue"/>
            <w:tcBorders>
              <w:left w:val="single" w:color="auto" w:sz="4" w:space="0"/>
              <w:right w:val="single" w:color="auto" w:sz="4" w:space="0"/>
            </w:tcBorders>
            <w:noWrap w:val="0"/>
            <w:vAlign w:val="center"/>
          </w:tcPr>
          <w:p w14:paraId="136BC2EF">
            <w:pPr>
              <w:jc w:val="center"/>
              <w:rPr>
                <w:rFonts w:ascii="Times New Roman" w:hAnsi="Times New Roman" w:eastAsia="仿宋_GB2312"/>
                <w:sz w:val="24"/>
              </w:rPr>
            </w:pPr>
          </w:p>
        </w:tc>
        <w:tc>
          <w:tcPr>
            <w:tcW w:w="757" w:type="dxa"/>
            <w:vMerge w:val="restart"/>
            <w:tcBorders>
              <w:top w:val="single" w:color="auto" w:sz="4" w:space="0"/>
              <w:left w:val="single" w:color="auto" w:sz="4" w:space="0"/>
              <w:right w:val="single" w:color="auto" w:sz="4" w:space="0"/>
            </w:tcBorders>
            <w:noWrap w:val="0"/>
            <w:vAlign w:val="center"/>
          </w:tcPr>
          <w:p w14:paraId="7244BF79">
            <w:pPr>
              <w:jc w:val="center"/>
              <w:rPr>
                <w:rFonts w:ascii="Times New Roman" w:hAnsi="Times New Roman" w:eastAsia="仿宋_GB2312"/>
                <w:sz w:val="24"/>
              </w:rPr>
            </w:pPr>
            <w:r>
              <w:rPr>
                <w:rFonts w:ascii="Times New Roman" w:hAnsi="Times New Roman" w:eastAsia="仿宋_GB2312"/>
                <w:sz w:val="24"/>
              </w:rPr>
              <w:t>安全可靠</w:t>
            </w:r>
          </w:p>
        </w:tc>
        <w:tc>
          <w:tcPr>
            <w:tcW w:w="2609" w:type="dxa"/>
            <w:tcBorders>
              <w:top w:val="single" w:color="auto" w:sz="4" w:space="0"/>
              <w:left w:val="single" w:color="auto" w:sz="4" w:space="0"/>
              <w:bottom w:val="single" w:color="auto" w:sz="4" w:space="0"/>
              <w:right w:val="single" w:color="auto" w:sz="4" w:space="0"/>
            </w:tcBorders>
            <w:noWrap w:val="0"/>
            <w:vAlign w:val="center"/>
          </w:tcPr>
          <w:p w14:paraId="6FD8786D">
            <w:pPr>
              <w:jc w:val="center"/>
              <w:rPr>
                <w:rFonts w:ascii="Times New Roman" w:hAnsi="Times New Roman" w:eastAsia="仿宋_GB2312"/>
                <w:sz w:val="24"/>
              </w:rPr>
            </w:pPr>
            <w:r>
              <w:rPr>
                <w:rFonts w:hint="default" w:ascii="Times New Roman" w:hAnsi="Times New Roman" w:eastAsia="仿宋_GB2312"/>
                <w:color w:val="000000"/>
                <w:kern w:val="2"/>
                <w:sz w:val="24"/>
                <w:szCs w:val="24"/>
              </w:rPr>
              <w:t>保供期申报出力达标率</w:t>
            </w:r>
            <w:r>
              <w:rPr>
                <w:rFonts w:hint="default" w:ascii="Times New Roman" w:hAnsi="Times New Roman" w:eastAsia="仿宋_GB2312" w:cs="Times New Roman"/>
                <w:kern w:val="2"/>
                <w:sz w:val="24"/>
                <w:szCs w:val="24"/>
              </w:rPr>
              <w:t>（</w:t>
            </w:r>
            <w:r>
              <w:rPr>
                <w:rFonts w:hint="default" w:ascii="Times New Roman" w:hAnsi="Times New Roman" w:eastAsia="仿宋_GB2312" w:cs="Times New Roman"/>
                <w:sz w:val="24"/>
              </w:rPr>
              <w:t>%</w:t>
            </w:r>
            <w:r>
              <w:rPr>
                <w:rFonts w:hint="default" w:ascii="Times New Roman" w:hAnsi="Times New Roman" w:eastAsia="仿宋_GB2312" w:cs="Times New Roman"/>
                <w:kern w:val="2"/>
                <w:sz w:val="24"/>
                <w:szCs w:val="24"/>
              </w:rPr>
              <w:t>）</w:t>
            </w:r>
          </w:p>
        </w:tc>
        <w:tc>
          <w:tcPr>
            <w:tcW w:w="4248" w:type="dxa"/>
            <w:gridSpan w:val="3"/>
            <w:tcBorders>
              <w:top w:val="single" w:color="auto" w:sz="4" w:space="0"/>
              <w:left w:val="single" w:color="auto" w:sz="4" w:space="0"/>
              <w:bottom w:val="single" w:color="auto" w:sz="4" w:space="0"/>
              <w:right w:val="single" w:color="auto" w:sz="4" w:space="0"/>
            </w:tcBorders>
            <w:noWrap w:val="0"/>
            <w:vAlign w:val="center"/>
          </w:tcPr>
          <w:p w14:paraId="2F22C3FC">
            <w:pPr>
              <w:jc w:val="center"/>
              <w:rPr>
                <w:rFonts w:ascii="Times New Roman" w:hAnsi="Times New Roman" w:eastAsia="仿宋_GB2312"/>
                <w:sz w:val="24"/>
              </w:rPr>
            </w:pPr>
          </w:p>
        </w:tc>
      </w:tr>
      <w:tr w14:paraId="55836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46" w:type="dxa"/>
            <w:vMerge w:val="continue"/>
            <w:tcBorders>
              <w:left w:val="single" w:color="auto" w:sz="4" w:space="0"/>
              <w:right w:val="single" w:color="auto" w:sz="4" w:space="0"/>
            </w:tcBorders>
            <w:noWrap w:val="0"/>
            <w:vAlign w:val="center"/>
          </w:tcPr>
          <w:p w14:paraId="497DF646">
            <w:pPr>
              <w:jc w:val="center"/>
              <w:rPr>
                <w:rFonts w:ascii="Times New Roman" w:hAnsi="Times New Roman" w:eastAsia="仿宋_GB2312"/>
                <w:sz w:val="24"/>
              </w:rPr>
            </w:pPr>
          </w:p>
        </w:tc>
        <w:tc>
          <w:tcPr>
            <w:tcW w:w="757" w:type="dxa"/>
            <w:vMerge w:val="continue"/>
            <w:tcBorders>
              <w:left w:val="single" w:color="auto" w:sz="4" w:space="0"/>
              <w:bottom w:val="single" w:color="auto" w:sz="4" w:space="0"/>
              <w:right w:val="single" w:color="auto" w:sz="4" w:space="0"/>
            </w:tcBorders>
            <w:noWrap w:val="0"/>
            <w:vAlign w:val="center"/>
          </w:tcPr>
          <w:p w14:paraId="7C46DDB8">
            <w:pPr>
              <w:jc w:val="center"/>
              <w:rPr>
                <w:rFonts w:ascii="Times New Roman" w:hAnsi="Times New Roman" w:eastAsia="仿宋_GB2312"/>
                <w:sz w:val="24"/>
              </w:rPr>
            </w:pPr>
          </w:p>
        </w:tc>
        <w:tc>
          <w:tcPr>
            <w:tcW w:w="2609" w:type="dxa"/>
            <w:tcBorders>
              <w:top w:val="single" w:color="auto" w:sz="4" w:space="0"/>
              <w:left w:val="single" w:color="auto" w:sz="4" w:space="0"/>
              <w:bottom w:val="single" w:color="auto" w:sz="4" w:space="0"/>
              <w:right w:val="single" w:color="auto" w:sz="4" w:space="0"/>
            </w:tcBorders>
            <w:noWrap w:val="0"/>
            <w:vAlign w:val="center"/>
          </w:tcPr>
          <w:p w14:paraId="10BE5D1B">
            <w:pPr>
              <w:jc w:val="center"/>
              <w:rPr>
                <w:rFonts w:ascii="Times New Roman" w:hAnsi="Times New Roman" w:eastAsia="仿宋_GB2312"/>
                <w:sz w:val="24"/>
              </w:rPr>
            </w:pPr>
            <w:r>
              <w:rPr>
                <w:rFonts w:hint="default" w:ascii="Times New Roman" w:hAnsi="Times New Roman" w:eastAsia="仿宋_GB2312"/>
                <w:color w:val="000000"/>
                <w:kern w:val="2"/>
                <w:sz w:val="24"/>
                <w:szCs w:val="24"/>
              </w:rPr>
              <w:t>保供期非计划停运次数</w:t>
            </w:r>
            <w:r>
              <w:rPr>
                <w:rFonts w:hint="default" w:ascii="Times New Roman" w:hAnsi="Times New Roman" w:eastAsia="仿宋_GB2312" w:cs="Times New Roman"/>
                <w:kern w:val="2"/>
                <w:sz w:val="24"/>
                <w:szCs w:val="24"/>
              </w:rPr>
              <w:t>（</w:t>
            </w:r>
            <w:r>
              <w:rPr>
                <w:rFonts w:hint="default" w:ascii="Times New Roman" w:hAnsi="Times New Roman" w:eastAsia="仿宋_GB2312" w:cs="Times New Roman"/>
                <w:color w:val="000000"/>
                <w:kern w:val="0"/>
                <w:sz w:val="24"/>
                <w:szCs w:val="24"/>
              </w:rPr>
              <w:t>台年</w:t>
            </w:r>
            <w:r>
              <w:rPr>
                <w:rFonts w:hint="default" w:ascii="Times New Roman" w:hAnsi="Times New Roman" w:eastAsia="仿宋_GB2312" w:cs="Times New Roman"/>
                <w:kern w:val="2"/>
                <w:sz w:val="24"/>
                <w:szCs w:val="24"/>
              </w:rPr>
              <w:t>）</w:t>
            </w:r>
          </w:p>
        </w:tc>
        <w:tc>
          <w:tcPr>
            <w:tcW w:w="4248" w:type="dxa"/>
            <w:gridSpan w:val="3"/>
            <w:tcBorders>
              <w:top w:val="single" w:color="auto" w:sz="4" w:space="0"/>
              <w:left w:val="single" w:color="auto" w:sz="4" w:space="0"/>
              <w:bottom w:val="single" w:color="auto" w:sz="4" w:space="0"/>
              <w:right w:val="single" w:color="auto" w:sz="4" w:space="0"/>
            </w:tcBorders>
            <w:noWrap w:val="0"/>
            <w:vAlign w:val="center"/>
          </w:tcPr>
          <w:p w14:paraId="03DDD814">
            <w:pPr>
              <w:jc w:val="center"/>
              <w:rPr>
                <w:rFonts w:ascii="Times New Roman" w:hAnsi="Times New Roman" w:eastAsia="仿宋_GB2312"/>
                <w:sz w:val="24"/>
              </w:rPr>
            </w:pPr>
          </w:p>
        </w:tc>
      </w:tr>
      <w:tr w14:paraId="5E385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46" w:type="dxa"/>
            <w:vMerge w:val="continue"/>
            <w:tcBorders>
              <w:left w:val="single" w:color="auto" w:sz="4" w:space="0"/>
              <w:right w:val="single" w:color="auto" w:sz="4" w:space="0"/>
            </w:tcBorders>
            <w:noWrap w:val="0"/>
            <w:vAlign w:val="center"/>
          </w:tcPr>
          <w:p w14:paraId="00C27009">
            <w:pPr>
              <w:jc w:val="center"/>
              <w:rPr>
                <w:rFonts w:ascii="Times New Roman" w:hAnsi="Times New Roman" w:eastAsia="仿宋_GB2312"/>
                <w:sz w:val="24"/>
              </w:rPr>
            </w:pPr>
          </w:p>
        </w:tc>
        <w:tc>
          <w:tcPr>
            <w:tcW w:w="757" w:type="dxa"/>
            <w:vMerge w:val="restart"/>
            <w:tcBorders>
              <w:top w:val="single" w:color="auto" w:sz="4" w:space="0"/>
              <w:left w:val="single" w:color="auto" w:sz="4" w:space="0"/>
              <w:right w:val="single" w:color="auto" w:sz="4" w:space="0"/>
            </w:tcBorders>
            <w:noWrap w:val="0"/>
            <w:vAlign w:val="center"/>
          </w:tcPr>
          <w:p w14:paraId="5BAFFC3D">
            <w:pPr>
              <w:jc w:val="center"/>
              <w:rPr>
                <w:rFonts w:ascii="Times New Roman" w:hAnsi="Times New Roman" w:eastAsia="仿宋_GB2312"/>
                <w:sz w:val="24"/>
              </w:rPr>
            </w:pPr>
            <w:r>
              <w:rPr>
                <w:rFonts w:ascii="Times New Roman" w:hAnsi="Times New Roman" w:eastAsia="仿宋_GB2312"/>
                <w:sz w:val="24"/>
              </w:rPr>
              <w:t>高效调节</w:t>
            </w:r>
          </w:p>
        </w:tc>
        <w:tc>
          <w:tcPr>
            <w:tcW w:w="2609" w:type="dxa"/>
            <w:tcBorders>
              <w:top w:val="single" w:color="auto" w:sz="4" w:space="0"/>
              <w:left w:val="single" w:color="auto" w:sz="4" w:space="0"/>
              <w:bottom w:val="single" w:color="auto" w:sz="4" w:space="0"/>
              <w:right w:val="single" w:color="auto" w:sz="4" w:space="0"/>
            </w:tcBorders>
            <w:noWrap w:val="0"/>
            <w:vAlign w:val="center"/>
          </w:tcPr>
          <w:p w14:paraId="1D7F6F90">
            <w:pPr>
              <w:jc w:val="center"/>
              <w:rPr>
                <w:rFonts w:ascii="Times New Roman" w:hAnsi="Times New Roman" w:eastAsia="仿宋_GB2312"/>
                <w:sz w:val="24"/>
              </w:rPr>
            </w:pPr>
            <w:r>
              <w:rPr>
                <w:rFonts w:hint="default" w:ascii="Times New Roman" w:hAnsi="Times New Roman" w:eastAsia="仿宋_GB2312"/>
                <w:color w:val="000000"/>
                <w:kern w:val="2"/>
                <w:sz w:val="24"/>
                <w:szCs w:val="24"/>
              </w:rPr>
              <w:t>设计供电煤耗</w:t>
            </w:r>
            <w:r>
              <w:rPr>
                <w:rFonts w:hint="default" w:ascii="Times New Roman" w:hAnsi="Times New Roman" w:eastAsia="仿宋_GB2312" w:cs="Times New Roman"/>
                <w:kern w:val="2"/>
                <w:sz w:val="24"/>
                <w:szCs w:val="24"/>
              </w:rPr>
              <w:t>（</w:t>
            </w:r>
            <w:r>
              <w:rPr>
                <w:rFonts w:hint="default" w:ascii="Times New Roman" w:hAnsi="Times New Roman" w:eastAsia="仿宋_GB2312" w:cs="Times New Roman"/>
                <w:sz w:val="24"/>
              </w:rPr>
              <w:t>g</w:t>
            </w:r>
            <w:r>
              <w:rPr>
                <w:rFonts w:ascii="Times New Roman" w:hAnsi="Times New Roman" w:eastAsia="仿宋_GB2312" w:cs="Times New Roman"/>
                <w:sz w:val="24"/>
              </w:rPr>
              <w:t>/kWh</w:t>
            </w:r>
            <w:r>
              <w:rPr>
                <w:rFonts w:hint="default" w:ascii="Times New Roman" w:hAnsi="Times New Roman" w:eastAsia="仿宋_GB2312" w:cs="Times New Roman"/>
                <w:kern w:val="2"/>
                <w:sz w:val="24"/>
                <w:szCs w:val="24"/>
              </w:rPr>
              <w:t>）</w:t>
            </w:r>
          </w:p>
        </w:tc>
        <w:tc>
          <w:tcPr>
            <w:tcW w:w="4248" w:type="dxa"/>
            <w:gridSpan w:val="3"/>
            <w:tcBorders>
              <w:top w:val="single" w:color="auto" w:sz="4" w:space="0"/>
              <w:left w:val="single" w:color="auto" w:sz="4" w:space="0"/>
              <w:bottom w:val="single" w:color="auto" w:sz="4" w:space="0"/>
              <w:right w:val="single" w:color="auto" w:sz="4" w:space="0"/>
            </w:tcBorders>
            <w:noWrap w:val="0"/>
            <w:vAlign w:val="center"/>
          </w:tcPr>
          <w:p w14:paraId="29888E98">
            <w:pPr>
              <w:jc w:val="center"/>
              <w:rPr>
                <w:rFonts w:ascii="Times New Roman" w:hAnsi="Times New Roman" w:eastAsia="仿宋_GB2312"/>
                <w:sz w:val="24"/>
              </w:rPr>
            </w:pPr>
          </w:p>
        </w:tc>
      </w:tr>
      <w:tr w14:paraId="00DB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46" w:type="dxa"/>
            <w:vMerge w:val="continue"/>
            <w:tcBorders>
              <w:left w:val="single" w:color="auto" w:sz="4" w:space="0"/>
              <w:right w:val="single" w:color="auto" w:sz="4" w:space="0"/>
            </w:tcBorders>
            <w:noWrap w:val="0"/>
            <w:vAlign w:val="center"/>
          </w:tcPr>
          <w:p w14:paraId="2618F6BD">
            <w:pPr>
              <w:jc w:val="center"/>
              <w:rPr>
                <w:rFonts w:ascii="Times New Roman" w:hAnsi="Times New Roman" w:eastAsia="仿宋_GB2312"/>
                <w:sz w:val="24"/>
              </w:rPr>
            </w:pPr>
          </w:p>
        </w:tc>
        <w:tc>
          <w:tcPr>
            <w:tcW w:w="757" w:type="dxa"/>
            <w:vMerge w:val="continue"/>
            <w:tcBorders>
              <w:left w:val="single" w:color="auto" w:sz="4" w:space="0"/>
              <w:right w:val="single" w:color="auto" w:sz="4" w:space="0"/>
            </w:tcBorders>
            <w:noWrap w:val="0"/>
            <w:vAlign w:val="center"/>
          </w:tcPr>
          <w:p w14:paraId="5CCB814C">
            <w:pPr>
              <w:jc w:val="center"/>
              <w:rPr>
                <w:rFonts w:ascii="Times New Roman" w:hAnsi="Times New Roman" w:eastAsia="仿宋_GB2312"/>
                <w:sz w:val="24"/>
              </w:rPr>
            </w:pPr>
          </w:p>
        </w:tc>
        <w:tc>
          <w:tcPr>
            <w:tcW w:w="2609" w:type="dxa"/>
            <w:tcBorders>
              <w:top w:val="single" w:color="auto" w:sz="4" w:space="0"/>
              <w:left w:val="single" w:color="auto" w:sz="4" w:space="0"/>
              <w:bottom w:val="single" w:color="auto" w:sz="4" w:space="0"/>
              <w:right w:val="single" w:color="auto" w:sz="4" w:space="0"/>
            </w:tcBorders>
            <w:noWrap w:val="0"/>
            <w:vAlign w:val="center"/>
          </w:tcPr>
          <w:p w14:paraId="09B1A2E1">
            <w:pPr>
              <w:jc w:val="center"/>
              <w:rPr>
                <w:rFonts w:ascii="Times New Roman" w:hAnsi="Times New Roman" w:eastAsia="仿宋_GB2312"/>
                <w:sz w:val="24"/>
              </w:rPr>
            </w:pPr>
            <w:r>
              <w:rPr>
                <w:rFonts w:hint="default" w:ascii="Times New Roman" w:hAnsi="Times New Roman" w:eastAsia="仿宋_GB2312"/>
                <w:color w:val="000000"/>
                <w:kern w:val="0"/>
                <w:sz w:val="24"/>
                <w:szCs w:val="24"/>
              </w:rPr>
              <w:t>3</w:t>
            </w:r>
            <w:r>
              <w:rPr>
                <w:rFonts w:ascii="Times New Roman" w:hAnsi="Times New Roman" w:eastAsia="仿宋_GB2312"/>
                <w:color w:val="000000"/>
                <w:kern w:val="0"/>
                <w:sz w:val="24"/>
                <w:szCs w:val="24"/>
              </w:rPr>
              <w:t>0%</w:t>
            </w:r>
            <w:r>
              <w:rPr>
                <w:rFonts w:hint="default" w:ascii="Times New Roman" w:hAnsi="Times New Roman" w:eastAsia="仿宋_GB2312"/>
                <w:color w:val="000000"/>
                <w:kern w:val="0"/>
                <w:sz w:val="24"/>
                <w:szCs w:val="24"/>
              </w:rPr>
              <w:t>负荷供电煤耗比额定负荷增幅</w:t>
            </w:r>
            <w:r>
              <w:rPr>
                <w:rFonts w:hint="default" w:ascii="Times New Roman" w:hAnsi="Times New Roman" w:eastAsia="仿宋_GB2312" w:cs="Times New Roman"/>
                <w:color w:val="000000"/>
                <w:kern w:val="0"/>
                <w:sz w:val="24"/>
                <w:szCs w:val="24"/>
              </w:rPr>
              <w:t>（%）</w:t>
            </w:r>
          </w:p>
        </w:tc>
        <w:tc>
          <w:tcPr>
            <w:tcW w:w="4248" w:type="dxa"/>
            <w:gridSpan w:val="3"/>
            <w:tcBorders>
              <w:top w:val="single" w:color="auto" w:sz="4" w:space="0"/>
              <w:left w:val="single" w:color="auto" w:sz="4" w:space="0"/>
              <w:bottom w:val="single" w:color="auto" w:sz="4" w:space="0"/>
              <w:right w:val="single" w:color="auto" w:sz="4" w:space="0"/>
            </w:tcBorders>
            <w:noWrap w:val="0"/>
            <w:vAlign w:val="center"/>
          </w:tcPr>
          <w:p w14:paraId="0552A376">
            <w:pPr>
              <w:jc w:val="center"/>
              <w:rPr>
                <w:rFonts w:ascii="Times New Roman" w:hAnsi="Times New Roman" w:eastAsia="仿宋_GB2312"/>
                <w:sz w:val="24"/>
              </w:rPr>
            </w:pPr>
          </w:p>
        </w:tc>
      </w:tr>
      <w:tr w14:paraId="331AF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46" w:type="dxa"/>
            <w:vMerge w:val="continue"/>
            <w:tcBorders>
              <w:left w:val="single" w:color="auto" w:sz="4" w:space="0"/>
              <w:right w:val="single" w:color="auto" w:sz="4" w:space="0"/>
            </w:tcBorders>
            <w:noWrap w:val="0"/>
            <w:vAlign w:val="center"/>
          </w:tcPr>
          <w:p w14:paraId="4054DC93">
            <w:pPr>
              <w:jc w:val="center"/>
              <w:rPr>
                <w:rFonts w:ascii="Times New Roman" w:hAnsi="Times New Roman" w:eastAsia="仿宋_GB2312"/>
                <w:sz w:val="24"/>
              </w:rPr>
            </w:pPr>
          </w:p>
        </w:tc>
        <w:tc>
          <w:tcPr>
            <w:tcW w:w="757" w:type="dxa"/>
            <w:vMerge w:val="continue"/>
            <w:tcBorders>
              <w:left w:val="single" w:color="auto" w:sz="4" w:space="0"/>
              <w:right w:val="single" w:color="auto" w:sz="4" w:space="0"/>
            </w:tcBorders>
            <w:noWrap w:val="0"/>
            <w:vAlign w:val="center"/>
          </w:tcPr>
          <w:p w14:paraId="014AA2BC">
            <w:pPr>
              <w:jc w:val="center"/>
              <w:rPr>
                <w:rFonts w:ascii="Times New Roman" w:hAnsi="Times New Roman" w:eastAsia="仿宋_GB2312"/>
                <w:sz w:val="24"/>
              </w:rPr>
            </w:pPr>
          </w:p>
        </w:tc>
        <w:tc>
          <w:tcPr>
            <w:tcW w:w="2609" w:type="dxa"/>
            <w:tcBorders>
              <w:top w:val="single" w:color="auto" w:sz="4" w:space="0"/>
              <w:left w:val="single" w:color="auto" w:sz="4" w:space="0"/>
              <w:bottom w:val="single" w:color="auto" w:sz="4" w:space="0"/>
              <w:right w:val="single" w:color="auto" w:sz="4" w:space="0"/>
            </w:tcBorders>
            <w:noWrap w:val="0"/>
            <w:vAlign w:val="center"/>
          </w:tcPr>
          <w:p w14:paraId="5F5C5A73">
            <w:pPr>
              <w:widowControl/>
              <w:adjustRightInd w:val="0"/>
              <w:snapToGrid w:val="0"/>
              <w:jc w:val="center"/>
              <w:rPr>
                <w:rFonts w:ascii="Times New Roman" w:hAnsi="Times New Roman" w:eastAsia="仿宋_GB2312"/>
                <w:color w:val="000000"/>
                <w:kern w:val="0"/>
                <w:sz w:val="24"/>
              </w:rPr>
            </w:pPr>
            <w:r>
              <w:rPr>
                <w:rFonts w:hint="default" w:ascii="Times New Roman" w:hAnsi="Times New Roman" w:eastAsia="仿宋_GB2312"/>
                <w:color w:val="000000"/>
                <w:kern w:val="0"/>
                <w:sz w:val="24"/>
                <w:szCs w:val="24"/>
              </w:rPr>
              <w:t>深度调峰最小发电出力(Pe)</w:t>
            </w:r>
            <w:r>
              <w:rPr>
                <w:rFonts w:hint="default" w:ascii="Times New Roman" w:hAnsi="Times New Roman" w:eastAsia="仿宋_GB2312" w:cs="Times New Roman"/>
                <w:color w:val="000000"/>
                <w:kern w:val="0"/>
                <w:sz w:val="24"/>
                <w:szCs w:val="24"/>
              </w:rPr>
              <w:t>（%）</w:t>
            </w:r>
          </w:p>
        </w:tc>
        <w:tc>
          <w:tcPr>
            <w:tcW w:w="4248" w:type="dxa"/>
            <w:gridSpan w:val="3"/>
            <w:tcBorders>
              <w:top w:val="single" w:color="auto" w:sz="4" w:space="0"/>
              <w:left w:val="single" w:color="auto" w:sz="4" w:space="0"/>
              <w:bottom w:val="single" w:color="auto" w:sz="4" w:space="0"/>
              <w:right w:val="single" w:color="auto" w:sz="4" w:space="0"/>
            </w:tcBorders>
            <w:noWrap w:val="0"/>
            <w:vAlign w:val="center"/>
          </w:tcPr>
          <w:p w14:paraId="3449DA7C">
            <w:pPr>
              <w:jc w:val="center"/>
              <w:rPr>
                <w:rFonts w:ascii="Times New Roman" w:hAnsi="Times New Roman" w:eastAsia="仿宋_GB2312"/>
                <w:sz w:val="24"/>
              </w:rPr>
            </w:pPr>
          </w:p>
        </w:tc>
      </w:tr>
      <w:tr w14:paraId="1FA56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46" w:type="dxa"/>
            <w:vMerge w:val="continue"/>
            <w:tcBorders>
              <w:left w:val="single" w:color="auto" w:sz="4" w:space="0"/>
              <w:right w:val="single" w:color="auto" w:sz="4" w:space="0"/>
            </w:tcBorders>
            <w:noWrap w:val="0"/>
            <w:vAlign w:val="center"/>
          </w:tcPr>
          <w:p w14:paraId="3FF75362">
            <w:pPr>
              <w:jc w:val="center"/>
              <w:rPr>
                <w:rFonts w:ascii="Times New Roman" w:hAnsi="Times New Roman" w:eastAsia="仿宋_GB2312"/>
                <w:sz w:val="24"/>
              </w:rPr>
            </w:pPr>
          </w:p>
        </w:tc>
        <w:tc>
          <w:tcPr>
            <w:tcW w:w="757" w:type="dxa"/>
            <w:vMerge w:val="continue"/>
            <w:tcBorders>
              <w:left w:val="single" w:color="auto" w:sz="4" w:space="0"/>
              <w:right w:val="single" w:color="auto" w:sz="4" w:space="0"/>
            </w:tcBorders>
            <w:noWrap w:val="0"/>
            <w:vAlign w:val="center"/>
          </w:tcPr>
          <w:p w14:paraId="21B44017">
            <w:pPr>
              <w:jc w:val="center"/>
              <w:rPr>
                <w:rFonts w:ascii="Times New Roman" w:hAnsi="Times New Roman" w:eastAsia="仿宋_GB2312"/>
                <w:sz w:val="24"/>
              </w:rPr>
            </w:pPr>
          </w:p>
        </w:tc>
        <w:tc>
          <w:tcPr>
            <w:tcW w:w="2609" w:type="dxa"/>
            <w:tcBorders>
              <w:top w:val="single" w:color="auto" w:sz="4" w:space="0"/>
              <w:left w:val="single" w:color="auto" w:sz="4" w:space="0"/>
              <w:bottom w:val="single" w:color="auto" w:sz="4" w:space="0"/>
              <w:right w:val="single" w:color="auto" w:sz="4" w:space="0"/>
            </w:tcBorders>
            <w:noWrap w:val="0"/>
            <w:vAlign w:val="center"/>
          </w:tcPr>
          <w:p w14:paraId="1283F09E">
            <w:pPr>
              <w:widowControl/>
              <w:adjustRightInd/>
              <w:snapToGrid/>
              <w:jc w:val="center"/>
              <w:rPr>
                <w:rFonts w:ascii="Times New Roman" w:hAnsi="Times New Roman" w:eastAsia="仿宋_GB2312"/>
                <w:color w:val="000000"/>
                <w:kern w:val="0"/>
                <w:sz w:val="24"/>
              </w:rPr>
            </w:pPr>
            <w:r>
              <w:rPr>
                <w:rFonts w:hint="default" w:ascii="Times New Roman" w:hAnsi="Times New Roman" w:eastAsia="仿宋_GB2312"/>
                <w:color w:val="000000"/>
                <w:kern w:val="0"/>
                <w:sz w:val="24"/>
                <w:szCs w:val="24"/>
              </w:rPr>
              <w:t>负荷变化速率(Pe/min)</w:t>
            </w:r>
          </w:p>
        </w:tc>
        <w:tc>
          <w:tcPr>
            <w:tcW w:w="4248" w:type="dxa"/>
            <w:gridSpan w:val="3"/>
            <w:tcBorders>
              <w:top w:val="single" w:color="auto" w:sz="4" w:space="0"/>
              <w:left w:val="single" w:color="auto" w:sz="4" w:space="0"/>
              <w:bottom w:val="single" w:color="auto" w:sz="4" w:space="0"/>
              <w:right w:val="single" w:color="auto" w:sz="4" w:space="0"/>
            </w:tcBorders>
            <w:noWrap w:val="0"/>
            <w:vAlign w:val="center"/>
          </w:tcPr>
          <w:p w14:paraId="0E9C2805">
            <w:pPr>
              <w:widowControl/>
              <w:adjustRightInd w:val="0"/>
              <w:snapToGrid w:val="0"/>
              <w:jc w:val="center"/>
              <w:rPr>
                <w:rFonts w:ascii="Times New Roman" w:hAnsi="Times New Roman" w:eastAsia="仿宋_GB2312"/>
                <w:sz w:val="24"/>
              </w:rPr>
            </w:pPr>
            <w:r>
              <w:rPr>
                <w:rFonts w:hint="default" w:ascii="Times New Roman" w:hAnsi="Times New Roman" w:eastAsia="仿宋_GB2312"/>
                <w:color w:val="000000"/>
                <w:kern w:val="0"/>
                <w:sz w:val="24"/>
                <w:szCs w:val="24"/>
              </w:rPr>
              <w:t>50%及以上负荷：</w:t>
            </w:r>
            <w:r>
              <w:rPr>
                <w:rFonts w:hint="default" w:ascii="Times New Roman" w:hAnsi="Times New Roman" w:eastAsia="仿宋_GB2312"/>
                <w:sz w:val="24"/>
              </w:rPr>
              <w:t>…</w:t>
            </w:r>
            <w:r>
              <w:rPr>
                <w:rFonts w:hint="default" w:ascii="Times New Roman" w:hAnsi="Times New Roman" w:eastAsia="仿宋_GB2312"/>
                <w:color w:val="000000"/>
                <w:kern w:val="0"/>
                <w:sz w:val="24"/>
                <w:szCs w:val="24"/>
              </w:rPr>
              <w:t>%，30%～50%负荷：</w:t>
            </w:r>
            <w:r>
              <w:rPr>
                <w:rFonts w:hint="default" w:ascii="Times New Roman" w:hAnsi="Times New Roman" w:eastAsia="仿宋_GB2312"/>
                <w:sz w:val="24"/>
              </w:rPr>
              <w:t>…</w:t>
            </w:r>
            <w:r>
              <w:rPr>
                <w:rFonts w:hint="default" w:ascii="Times New Roman" w:hAnsi="Times New Roman" w:eastAsia="仿宋_GB2312"/>
                <w:color w:val="000000"/>
                <w:kern w:val="0"/>
                <w:sz w:val="24"/>
                <w:szCs w:val="24"/>
              </w:rPr>
              <w:t>%</w:t>
            </w:r>
          </w:p>
        </w:tc>
      </w:tr>
      <w:tr w14:paraId="2B554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46" w:type="dxa"/>
            <w:vMerge w:val="continue"/>
            <w:tcBorders>
              <w:left w:val="single" w:color="auto" w:sz="4" w:space="0"/>
              <w:right w:val="single" w:color="auto" w:sz="4" w:space="0"/>
            </w:tcBorders>
            <w:noWrap w:val="0"/>
            <w:vAlign w:val="center"/>
          </w:tcPr>
          <w:p w14:paraId="66737519">
            <w:pPr>
              <w:jc w:val="center"/>
              <w:rPr>
                <w:rFonts w:ascii="Times New Roman" w:hAnsi="Times New Roman" w:eastAsia="仿宋_GB2312"/>
                <w:sz w:val="24"/>
              </w:rPr>
            </w:pPr>
          </w:p>
        </w:tc>
        <w:tc>
          <w:tcPr>
            <w:tcW w:w="757" w:type="dxa"/>
            <w:vMerge w:val="continue"/>
            <w:tcBorders>
              <w:left w:val="single" w:color="auto" w:sz="4" w:space="0"/>
              <w:right w:val="single" w:color="auto" w:sz="4" w:space="0"/>
            </w:tcBorders>
            <w:noWrap w:val="0"/>
            <w:vAlign w:val="center"/>
          </w:tcPr>
          <w:p w14:paraId="56CFFCAC">
            <w:pPr>
              <w:jc w:val="center"/>
              <w:rPr>
                <w:rFonts w:ascii="Times New Roman" w:hAnsi="Times New Roman" w:eastAsia="仿宋_GB2312"/>
                <w:sz w:val="24"/>
              </w:rPr>
            </w:pPr>
          </w:p>
        </w:tc>
        <w:tc>
          <w:tcPr>
            <w:tcW w:w="2609" w:type="dxa"/>
            <w:tcBorders>
              <w:top w:val="single" w:color="auto" w:sz="4" w:space="0"/>
              <w:left w:val="single" w:color="auto" w:sz="4" w:space="0"/>
              <w:bottom w:val="single" w:color="auto" w:sz="4" w:space="0"/>
              <w:right w:val="single" w:color="auto" w:sz="4" w:space="0"/>
            </w:tcBorders>
            <w:noWrap w:val="0"/>
            <w:vAlign w:val="center"/>
          </w:tcPr>
          <w:p w14:paraId="0BAD3F8C">
            <w:pPr>
              <w:jc w:val="center"/>
              <w:rPr>
                <w:rFonts w:ascii="Times New Roman" w:hAnsi="Times New Roman" w:eastAsia="仿宋_GB2312"/>
                <w:sz w:val="24"/>
              </w:rPr>
            </w:pPr>
            <w:r>
              <w:rPr>
                <w:rFonts w:hint="default" w:ascii="Times New Roman" w:hAnsi="Times New Roman" w:eastAsia="仿宋_GB2312"/>
                <w:color w:val="000000"/>
                <w:kern w:val="0"/>
                <w:sz w:val="24"/>
                <w:szCs w:val="24"/>
              </w:rPr>
              <w:t>一次调频</w:t>
            </w:r>
          </w:p>
        </w:tc>
        <w:tc>
          <w:tcPr>
            <w:tcW w:w="4248" w:type="dxa"/>
            <w:gridSpan w:val="3"/>
            <w:tcBorders>
              <w:top w:val="single" w:color="auto" w:sz="4" w:space="0"/>
              <w:left w:val="single" w:color="auto" w:sz="4" w:space="0"/>
              <w:bottom w:val="single" w:color="auto" w:sz="4" w:space="0"/>
              <w:right w:val="single" w:color="auto" w:sz="4" w:space="0"/>
            </w:tcBorders>
            <w:noWrap w:val="0"/>
            <w:vAlign w:val="center"/>
          </w:tcPr>
          <w:p w14:paraId="35BE46B3">
            <w:pPr>
              <w:jc w:val="center"/>
              <w:rPr>
                <w:rFonts w:ascii="Times New Roman" w:hAnsi="Times New Roman" w:eastAsia="仿宋_GB2312"/>
                <w:sz w:val="24"/>
              </w:rPr>
            </w:pPr>
            <w:r>
              <w:rPr>
                <w:rFonts w:hint="default" w:ascii="Times New Roman" w:hAnsi="Times New Roman" w:eastAsia="仿宋_GB2312"/>
                <w:color w:val="000000"/>
                <w:kern w:val="0"/>
                <w:sz w:val="24"/>
                <w:szCs w:val="24"/>
              </w:rPr>
              <w:t>一次调频提升措施及性能情况</w:t>
            </w:r>
          </w:p>
        </w:tc>
      </w:tr>
      <w:tr w14:paraId="40C39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46" w:type="dxa"/>
            <w:vMerge w:val="continue"/>
            <w:tcBorders>
              <w:left w:val="single" w:color="auto" w:sz="4" w:space="0"/>
              <w:right w:val="single" w:color="auto" w:sz="4" w:space="0"/>
            </w:tcBorders>
            <w:noWrap w:val="0"/>
            <w:vAlign w:val="center"/>
          </w:tcPr>
          <w:p w14:paraId="69CF4B0F">
            <w:pPr>
              <w:jc w:val="center"/>
              <w:rPr>
                <w:rFonts w:ascii="Times New Roman" w:hAnsi="Times New Roman" w:eastAsia="仿宋_GB2312"/>
                <w:sz w:val="24"/>
              </w:rPr>
            </w:pPr>
          </w:p>
        </w:tc>
        <w:tc>
          <w:tcPr>
            <w:tcW w:w="757" w:type="dxa"/>
            <w:vMerge w:val="continue"/>
            <w:tcBorders>
              <w:left w:val="single" w:color="auto" w:sz="4" w:space="0"/>
              <w:bottom w:val="single" w:color="auto" w:sz="4" w:space="0"/>
              <w:right w:val="single" w:color="auto" w:sz="4" w:space="0"/>
            </w:tcBorders>
            <w:noWrap w:val="0"/>
            <w:vAlign w:val="center"/>
          </w:tcPr>
          <w:p w14:paraId="67BD1F0E">
            <w:pPr>
              <w:jc w:val="center"/>
              <w:rPr>
                <w:rFonts w:ascii="Times New Roman" w:hAnsi="Times New Roman" w:eastAsia="仿宋_GB2312"/>
                <w:sz w:val="24"/>
              </w:rPr>
            </w:pPr>
          </w:p>
        </w:tc>
        <w:tc>
          <w:tcPr>
            <w:tcW w:w="2609" w:type="dxa"/>
            <w:tcBorders>
              <w:top w:val="single" w:color="auto" w:sz="4" w:space="0"/>
              <w:left w:val="single" w:color="auto" w:sz="4" w:space="0"/>
              <w:bottom w:val="single" w:color="auto" w:sz="4" w:space="0"/>
              <w:right w:val="single" w:color="auto" w:sz="4" w:space="0"/>
            </w:tcBorders>
            <w:noWrap w:val="0"/>
            <w:vAlign w:val="center"/>
          </w:tcPr>
          <w:p w14:paraId="65DBE8B3">
            <w:pPr>
              <w:jc w:val="center"/>
              <w:rPr>
                <w:rFonts w:ascii="Times New Roman" w:hAnsi="Times New Roman" w:eastAsia="仿宋_GB2312"/>
                <w:sz w:val="24"/>
              </w:rPr>
            </w:pPr>
            <w:r>
              <w:rPr>
                <w:rFonts w:hint="default" w:ascii="Times New Roman" w:hAnsi="Times New Roman" w:eastAsia="仿宋_GB2312"/>
                <w:color w:val="000000"/>
                <w:kern w:val="0"/>
                <w:sz w:val="24"/>
                <w:szCs w:val="24"/>
              </w:rPr>
              <w:t>启停调峰</w:t>
            </w:r>
          </w:p>
        </w:tc>
        <w:tc>
          <w:tcPr>
            <w:tcW w:w="4248" w:type="dxa"/>
            <w:gridSpan w:val="3"/>
            <w:tcBorders>
              <w:top w:val="single" w:color="auto" w:sz="4" w:space="0"/>
              <w:left w:val="single" w:color="auto" w:sz="4" w:space="0"/>
              <w:bottom w:val="single" w:color="auto" w:sz="4" w:space="0"/>
              <w:right w:val="single" w:color="auto" w:sz="4" w:space="0"/>
            </w:tcBorders>
            <w:noWrap w:val="0"/>
            <w:vAlign w:val="center"/>
          </w:tcPr>
          <w:p w14:paraId="4D025B3E">
            <w:pPr>
              <w:jc w:val="center"/>
              <w:rPr>
                <w:rFonts w:ascii="Times New Roman" w:hAnsi="Times New Roman" w:eastAsia="仿宋_GB2312"/>
                <w:sz w:val="24"/>
              </w:rPr>
            </w:pPr>
            <w:r>
              <w:rPr>
                <w:rFonts w:hint="default" w:ascii="Times New Roman" w:hAnsi="Times New Roman" w:eastAsia="仿宋_GB2312"/>
                <w:color w:val="000000"/>
                <w:kern w:val="0"/>
                <w:sz w:val="24"/>
                <w:szCs w:val="24"/>
              </w:rPr>
              <w:t>具备/不具备安全可靠启停调峰能力</w:t>
            </w:r>
          </w:p>
        </w:tc>
      </w:tr>
      <w:tr w14:paraId="1E84D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46" w:type="dxa"/>
            <w:vMerge w:val="continue"/>
            <w:tcBorders>
              <w:left w:val="single" w:color="auto" w:sz="4" w:space="0"/>
              <w:right w:val="single" w:color="auto" w:sz="4" w:space="0"/>
            </w:tcBorders>
            <w:noWrap w:val="0"/>
            <w:vAlign w:val="center"/>
          </w:tcPr>
          <w:p w14:paraId="557459B3">
            <w:pPr>
              <w:jc w:val="center"/>
              <w:rPr>
                <w:rFonts w:ascii="Times New Roman" w:hAnsi="Times New Roman" w:eastAsia="仿宋_GB2312"/>
                <w:sz w:val="24"/>
              </w:rPr>
            </w:pPr>
          </w:p>
        </w:tc>
        <w:tc>
          <w:tcPr>
            <w:tcW w:w="757" w:type="dxa"/>
            <w:vMerge w:val="restart"/>
            <w:tcBorders>
              <w:top w:val="single" w:color="auto" w:sz="4" w:space="0"/>
              <w:left w:val="single" w:color="auto" w:sz="4" w:space="0"/>
              <w:right w:val="single" w:color="auto" w:sz="4" w:space="0"/>
            </w:tcBorders>
            <w:noWrap w:val="0"/>
            <w:vAlign w:val="center"/>
          </w:tcPr>
          <w:p w14:paraId="3342E138">
            <w:pPr>
              <w:jc w:val="center"/>
              <w:rPr>
                <w:rFonts w:ascii="Times New Roman" w:hAnsi="Times New Roman" w:eastAsia="仿宋_GB2312"/>
                <w:sz w:val="24"/>
              </w:rPr>
            </w:pPr>
            <w:r>
              <w:rPr>
                <w:rFonts w:ascii="Times New Roman" w:hAnsi="Times New Roman" w:eastAsia="仿宋_GB2312"/>
                <w:sz w:val="24"/>
              </w:rPr>
              <w:t>智能运行</w:t>
            </w:r>
          </w:p>
        </w:tc>
        <w:tc>
          <w:tcPr>
            <w:tcW w:w="2609" w:type="dxa"/>
            <w:tcBorders>
              <w:top w:val="single" w:color="auto" w:sz="4" w:space="0"/>
              <w:left w:val="single" w:color="auto" w:sz="4" w:space="0"/>
              <w:bottom w:val="single" w:color="auto" w:sz="4" w:space="0"/>
              <w:right w:val="single" w:color="auto" w:sz="4" w:space="0"/>
            </w:tcBorders>
            <w:noWrap w:val="0"/>
            <w:vAlign w:val="center"/>
          </w:tcPr>
          <w:p w14:paraId="2E314954">
            <w:pPr>
              <w:jc w:val="center"/>
              <w:rPr>
                <w:rFonts w:ascii="Times New Roman" w:hAnsi="Times New Roman" w:eastAsia="仿宋_GB2312"/>
                <w:sz w:val="24"/>
              </w:rPr>
            </w:pPr>
            <w:r>
              <w:rPr>
                <w:rFonts w:hint="default" w:ascii="Times New Roman" w:hAnsi="Times New Roman" w:eastAsia="仿宋_GB2312"/>
                <w:color w:val="000000"/>
                <w:kern w:val="0"/>
                <w:sz w:val="24"/>
                <w:szCs w:val="24"/>
              </w:rPr>
              <w:t>智能控制</w:t>
            </w:r>
          </w:p>
        </w:tc>
        <w:tc>
          <w:tcPr>
            <w:tcW w:w="4248" w:type="dxa"/>
            <w:gridSpan w:val="3"/>
            <w:tcBorders>
              <w:top w:val="single" w:color="auto" w:sz="4" w:space="0"/>
              <w:left w:val="single" w:color="auto" w:sz="4" w:space="0"/>
              <w:bottom w:val="single" w:color="auto" w:sz="4" w:space="0"/>
              <w:right w:val="single" w:color="auto" w:sz="4" w:space="0"/>
            </w:tcBorders>
            <w:noWrap w:val="0"/>
            <w:vAlign w:val="center"/>
          </w:tcPr>
          <w:p w14:paraId="32D73DCE">
            <w:pPr>
              <w:jc w:val="center"/>
              <w:rPr>
                <w:rFonts w:ascii="Times New Roman" w:hAnsi="Times New Roman" w:eastAsia="仿宋_GB2312"/>
                <w:sz w:val="24"/>
              </w:rPr>
            </w:pPr>
            <w:r>
              <w:rPr>
                <w:rFonts w:hint="default" w:ascii="Times New Roman" w:hAnsi="Times New Roman" w:eastAsia="仿宋_GB2312"/>
                <w:color w:val="000000"/>
                <w:kern w:val="0"/>
                <w:sz w:val="24"/>
                <w:szCs w:val="24"/>
              </w:rPr>
              <w:t>全负荷工况（含干湿态转换点及以下）负荷调节自动控制能力，无人工干预完成AGC指令占比不低于</w:t>
            </w:r>
            <w:r>
              <w:rPr>
                <w:rFonts w:hint="default" w:ascii="Times New Roman" w:hAnsi="Times New Roman" w:eastAsia="仿宋_GB2312"/>
                <w:sz w:val="24"/>
              </w:rPr>
              <w:t>…</w:t>
            </w:r>
            <w:r>
              <w:rPr>
                <w:rFonts w:hint="default" w:ascii="Times New Roman" w:hAnsi="Times New Roman" w:eastAsia="仿宋_GB2312"/>
                <w:color w:val="000000"/>
                <w:kern w:val="0"/>
                <w:sz w:val="24"/>
                <w:szCs w:val="24"/>
              </w:rPr>
              <w:t>%</w:t>
            </w:r>
          </w:p>
        </w:tc>
      </w:tr>
      <w:tr w14:paraId="54D6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46" w:type="dxa"/>
            <w:vMerge w:val="continue"/>
            <w:tcBorders>
              <w:left w:val="single" w:color="auto" w:sz="4" w:space="0"/>
              <w:right w:val="single" w:color="auto" w:sz="4" w:space="0"/>
            </w:tcBorders>
            <w:noWrap w:val="0"/>
            <w:vAlign w:val="center"/>
          </w:tcPr>
          <w:p w14:paraId="205BEC09">
            <w:pPr>
              <w:jc w:val="center"/>
              <w:rPr>
                <w:rFonts w:ascii="Times New Roman" w:hAnsi="Times New Roman" w:eastAsia="仿宋_GB2312"/>
                <w:sz w:val="24"/>
              </w:rPr>
            </w:pPr>
          </w:p>
        </w:tc>
        <w:tc>
          <w:tcPr>
            <w:tcW w:w="757" w:type="dxa"/>
            <w:vMerge w:val="continue"/>
            <w:tcBorders>
              <w:left w:val="single" w:color="auto" w:sz="4" w:space="0"/>
              <w:right w:val="single" w:color="auto" w:sz="4" w:space="0"/>
            </w:tcBorders>
            <w:noWrap w:val="0"/>
            <w:vAlign w:val="center"/>
          </w:tcPr>
          <w:p w14:paraId="599164AD">
            <w:pPr>
              <w:jc w:val="center"/>
              <w:rPr>
                <w:rFonts w:ascii="Times New Roman" w:hAnsi="Times New Roman" w:eastAsia="仿宋_GB2312"/>
                <w:sz w:val="24"/>
              </w:rPr>
            </w:pPr>
          </w:p>
        </w:tc>
        <w:tc>
          <w:tcPr>
            <w:tcW w:w="2609" w:type="dxa"/>
            <w:tcBorders>
              <w:top w:val="single" w:color="auto" w:sz="4" w:space="0"/>
              <w:left w:val="single" w:color="auto" w:sz="4" w:space="0"/>
              <w:bottom w:val="single" w:color="auto" w:sz="4" w:space="0"/>
              <w:right w:val="single" w:color="auto" w:sz="4" w:space="0"/>
            </w:tcBorders>
            <w:noWrap w:val="0"/>
            <w:vAlign w:val="center"/>
          </w:tcPr>
          <w:p w14:paraId="31E80574">
            <w:pPr>
              <w:jc w:val="center"/>
              <w:rPr>
                <w:rFonts w:ascii="Times New Roman" w:hAnsi="Times New Roman" w:eastAsia="仿宋_GB2312"/>
                <w:sz w:val="24"/>
              </w:rPr>
            </w:pPr>
            <w:r>
              <w:rPr>
                <w:rFonts w:hint="default" w:ascii="Times New Roman" w:hAnsi="Times New Roman" w:eastAsia="仿宋_GB2312"/>
                <w:color w:val="000000"/>
                <w:kern w:val="0"/>
                <w:sz w:val="24"/>
                <w:szCs w:val="24"/>
              </w:rPr>
              <w:t>智能运维</w:t>
            </w:r>
          </w:p>
        </w:tc>
        <w:tc>
          <w:tcPr>
            <w:tcW w:w="4248" w:type="dxa"/>
            <w:gridSpan w:val="3"/>
            <w:tcBorders>
              <w:top w:val="single" w:color="auto" w:sz="4" w:space="0"/>
              <w:left w:val="single" w:color="auto" w:sz="4" w:space="0"/>
              <w:bottom w:val="single" w:color="auto" w:sz="4" w:space="0"/>
              <w:right w:val="single" w:color="auto" w:sz="4" w:space="0"/>
            </w:tcBorders>
            <w:noWrap w:val="0"/>
            <w:vAlign w:val="center"/>
          </w:tcPr>
          <w:p w14:paraId="26309EF7">
            <w:pPr>
              <w:jc w:val="center"/>
              <w:rPr>
                <w:rFonts w:hint="default" w:ascii="Times New Roman" w:hAnsi="Times New Roman" w:eastAsia="仿宋_GB2312"/>
                <w:sz w:val="24"/>
              </w:rPr>
            </w:pPr>
            <w:r>
              <w:rPr>
                <w:rFonts w:hint="default" w:ascii="Times New Roman" w:hAnsi="Times New Roman" w:eastAsia="仿宋_GB2312"/>
                <w:color w:val="000000"/>
                <w:kern w:val="0"/>
                <w:sz w:val="24"/>
                <w:szCs w:val="24"/>
              </w:rPr>
              <w:t>智能化运行水平</w:t>
            </w:r>
            <w:r>
              <w:rPr>
                <w:rFonts w:hint="default" w:ascii="Times New Roman" w:hAnsi="Times New Roman" w:eastAsia="仿宋_GB2312" w:cs="Times New Roman"/>
                <w:color w:val="000000"/>
                <w:kern w:val="0"/>
                <w:sz w:val="24"/>
                <w:szCs w:val="24"/>
              </w:rPr>
              <w:t>，</w:t>
            </w:r>
            <w:r>
              <w:rPr>
                <w:rFonts w:hint="default" w:ascii="Times New Roman" w:hAnsi="Times New Roman" w:eastAsia="仿宋_GB2312"/>
                <w:color w:val="000000"/>
                <w:kern w:val="0"/>
                <w:sz w:val="24"/>
                <w:szCs w:val="24"/>
              </w:rPr>
              <w:t>安全监测和风险预警能力等</w:t>
            </w:r>
          </w:p>
        </w:tc>
      </w:tr>
      <w:tr w14:paraId="2CCEC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46" w:type="dxa"/>
            <w:vMerge w:val="continue"/>
            <w:tcBorders>
              <w:left w:val="single" w:color="auto" w:sz="4" w:space="0"/>
              <w:right w:val="single" w:color="auto" w:sz="4" w:space="0"/>
            </w:tcBorders>
            <w:noWrap w:val="0"/>
            <w:vAlign w:val="center"/>
          </w:tcPr>
          <w:p w14:paraId="5CB710E0">
            <w:pPr>
              <w:jc w:val="center"/>
              <w:rPr>
                <w:rFonts w:ascii="Times New Roman" w:hAnsi="Times New Roman" w:eastAsia="仿宋_GB2312"/>
                <w:sz w:val="24"/>
              </w:rPr>
            </w:pPr>
          </w:p>
        </w:tc>
        <w:tc>
          <w:tcPr>
            <w:tcW w:w="757" w:type="dxa"/>
            <w:vMerge w:val="continue"/>
            <w:tcBorders>
              <w:left w:val="single" w:color="auto" w:sz="4" w:space="0"/>
              <w:bottom w:val="single" w:color="auto" w:sz="4" w:space="0"/>
              <w:right w:val="single" w:color="auto" w:sz="4" w:space="0"/>
            </w:tcBorders>
            <w:noWrap w:val="0"/>
            <w:vAlign w:val="center"/>
          </w:tcPr>
          <w:p w14:paraId="4C0AD986">
            <w:pPr>
              <w:jc w:val="center"/>
              <w:rPr>
                <w:rFonts w:ascii="Times New Roman" w:hAnsi="Times New Roman" w:eastAsia="仿宋_GB2312"/>
                <w:sz w:val="24"/>
              </w:rPr>
            </w:pPr>
          </w:p>
        </w:tc>
        <w:tc>
          <w:tcPr>
            <w:tcW w:w="2609" w:type="dxa"/>
            <w:tcBorders>
              <w:top w:val="single" w:color="auto" w:sz="4" w:space="0"/>
              <w:left w:val="single" w:color="auto" w:sz="4" w:space="0"/>
              <w:bottom w:val="single" w:color="auto" w:sz="4" w:space="0"/>
              <w:right w:val="single" w:color="auto" w:sz="4" w:space="0"/>
            </w:tcBorders>
            <w:noWrap w:val="0"/>
            <w:vAlign w:val="center"/>
          </w:tcPr>
          <w:p w14:paraId="79EC8C4B">
            <w:pPr>
              <w:jc w:val="center"/>
              <w:rPr>
                <w:rFonts w:ascii="Times New Roman" w:hAnsi="Times New Roman" w:eastAsia="仿宋_GB2312"/>
                <w:sz w:val="24"/>
              </w:rPr>
            </w:pPr>
            <w:r>
              <w:rPr>
                <w:rFonts w:hint="default" w:ascii="Times New Roman" w:hAnsi="Times New Roman" w:eastAsia="仿宋_GB2312"/>
                <w:color w:val="000000"/>
                <w:kern w:val="0"/>
                <w:sz w:val="24"/>
                <w:szCs w:val="24"/>
              </w:rPr>
              <w:t>智能决策</w:t>
            </w:r>
          </w:p>
        </w:tc>
        <w:tc>
          <w:tcPr>
            <w:tcW w:w="4248" w:type="dxa"/>
            <w:gridSpan w:val="3"/>
            <w:tcBorders>
              <w:top w:val="single" w:color="auto" w:sz="4" w:space="0"/>
              <w:left w:val="single" w:color="auto" w:sz="4" w:space="0"/>
              <w:bottom w:val="single" w:color="auto" w:sz="4" w:space="0"/>
              <w:right w:val="single" w:color="auto" w:sz="4" w:space="0"/>
            </w:tcBorders>
            <w:noWrap w:val="0"/>
            <w:vAlign w:val="center"/>
          </w:tcPr>
          <w:p w14:paraId="766BF904">
            <w:pPr>
              <w:jc w:val="center"/>
              <w:rPr>
                <w:rFonts w:ascii="Times New Roman" w:hAnsi="Times New Roman" w:eastAsia="仿宋_GB2312"/>
                <w:sz w:val="24"/>
              </w:rPr>
            </w:pPr>
            <w:r>
              <w:rPr>
                <w:rFonts w:hint="default" w:ascii="Times New Roman" w:hAnsi="Times New Roman" w:eastAsia="仿宋_GB2312"/>
                <w:color w:val="000000"/>
                <w:kern w:val="0"/>
                <w:sz w:val="24"/>
                <w:szCs w:val="24"/>
              </w:rPr>
              <w:t>智能化决策支持能力</w:t>
            </w:r>
          </w:p>
        </w:tc>
      </w:tr>
      <w:tr w14:paraId="5D4B0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46" w:type="dxa"/>
            <w:vMerge w:val="restart"/>
            <w:tcBorders>
              <w:top w:val="single" w:color="auto" w:sz="4" w:space="0"/>
              <w:left w:val="single" w:color="auto" w:sz="4" w:space="0"/>
              <w:bottom w:val="single" w:color="auto" w:sz="4" w:space="0"/>
              <w:right w:val="single" w:color="auto" w:sz="4" w:space="0"/>
            </w:tcBorders>
            <w:noWrap w:val="0"/>
            <w:vAlign w:val="center"/>
          </w:tcPr>
          <w:p w14:paraId="6437D86C">
            <w:pPr>
              <w:jc w:val="center"/>
              <w:rPr>
                <w:rFonts w:ascii="Times New Roman" w:hAnsi="Times New Roman" w:eastAsia="仿宋_GB2312"/>
                <w:sz w:val="24"/>
              </w:rPr>
            </w:pPr>
            <w:r>
              <w:rPr>
                <w:rFonts w:hint="default" w:ascii="Times New Roman" w:hAnsi="Times New Roman" w:eastAsia="仿宋_GB2312"/>
                <w:sz w:val="24"/>
              </w:rPr>
              <w:t>背景与基础</w:t>
            </w:r>
          </w:p>
        </w:tc>
        <w:tc>
          <w:tcPr>
            <w:tcW w:w="7614" w:type="dxa"/>
            <w:gridSpan w:val="5"/>
            <w:tcBorders>
              <w:top w:val="single" w:color="auto" w:sz="4" w:space="0"/>
              <w:left w:val="single" w:color="auto" w:sz="4" w:space="0"/>
              <w:bottom w:val="single" w:color="auto" w:sz="4" w:space="0"/>
              <w:right w:val="single" w:color="auto" w:sz="4" w:space="0"/>
            </w:tcBorders>
            <w:noWrap w:val="0"/>
            <w:vAlign w:val="center"/>
          </w:tcPr>
          <w:p w14:paraId="6E696903">
            <w:pPr>
              <w:jc w:val="left"/>
              <w:rPr>
                <w:rFonts w:ascii="Times New Roman" w:hAnsi="Times New Roman" w:eastAsia="仿宋_GB2312"/>
                <w:sz w:val="24"/>
              </w:rPr>
            </w:pPr>
            <w:r>
              <w:rPr>
                <w:rFonts w:hint="default" w:ascii="Times New Roman" w:hAnsi="Times New Roman" w:eastAsia="仿宋_GB2312"/>
                <w:sz w:val="24"/>
              </w:rPr>
              <w:t>1.项目背景（简要介绍项目所在地电力系统实际需求，阐述项目建设的必要性</w:t>
            </w:r>
            <w:r>
              <w:rPr>
                <w:rFonts w:hint="default" w:ascii="Times New Roman" w:hAnsi="Times New Roman" w:eastAsia="仿宋_GB2312" w:cs="Times New Roman"/>
                <w:sz w:val="24"/>
                <w:szCs w:val="24"/>
              </w:rPr>
              <w:t>，可另附页</w:t>
            </w:r>
            <w:r>
              <w:rPr>
                <w:rFonts w:hint="default" w:ascii="Times New Roman" w:hAnsi="Times New Roman" w:eastAsia="仿宋_GB2312"/>
                <w:sz w:val="24"/>
              </w:rPr>
              <w:t>）</w:t>
            </w:r>
          </w:p>
        </w:tc>
      </w:tr>
      <w:tr w14:paraId="6FC17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65825AB8">
            <w:pPr>
              <w:jc w:val="center"/>
              <w:rPr>
                <w:rFonts w:ascii="Times New Roman" w:hAnsi="Times New Roman" w:eastAsia="仿宋_GB2312"/>
                <w:sz w:val="24"/>
              </w:rPr>
            </w:pPr>
          </w:p>
        </w:tc>
        <w:tc>
          <w:tcPr>
            <w:tcW w:w="7614" w:type="dxa"/>
            <w:gridSpan w:val="5"/>
            <w:tcBorders>
              <w:top w:val="single" w:color="auto" w:sz="4" w:space="0"/>
              <w:left w:val="single" w:color="auto" w:sz="4" w:space="0"/>
              <w:bottom w:val="single" w:color="auto" w:sz="4" w:space="0"/>
              <w:right w:val="single" w:color="auto" w:sz="4" w:space="0"/>
            </w:tcBorders>
            <w:noWrap w:val="0"/>
            <w:vAlign w:val="center"/>
          </w:tcPr>
          <w:p w14:paraId="3606A99C">
            <w:pPr>
              <w:jc w:val="left"/>
              <w:rPr>
                <w:rFonts w:ascii="Times New Roman" w:hAnsi="Times New Roman" w:eastAsia="仿宋_GB2312"/>
                <w:sz w:val="24"/>
              </w:rPr>
            </w:pPr>
            <w:r>
              <w:rPr>
                <w:rFonts w:hint="default" w:ascii="Times New Roman" w:hAnsi="Times New Roman" w:eastAsia="仿宋_GB2312"/>
                <w:sz w:val="24"/>
              </w:rPr>
              <w:t>2.项目已开展的前期工作（简要介绍项目立项、纳规、核准、投资决策、可研、选址及用地手续、用水、系统接入、环评手续等前期工作基础</w:t>
            </w:r>
            <w:r>
              <w:rPr>
                <w:rFonts w:hint="default" w:ascii="Times New Roman" w:hAnsi="Times New Roman" w:eastAsia="仿宋_GB2312" w:cs="Times New Roman"/>
                <w:sz w:val="24"/>
                <w:szCs w:val="24"/>
              </w:rPr>
              <w:t>，可另附页</w:t>
            </w:r>
            <w:r>
              <w:rPr>
                <w:rFonts w:hint="default" w:ascii="Times New Roman" w:hAnsi="Times New Roman" w:eastAsia="仿宋_GB2312"/>
                <w:sz w:val="24"/>
              </w:rPr>
              <w:t>）</w:t>
            </w:r>
          </w:p>
        </w:tc>
      </w:tr>
      <w:tr w14:paraId="53766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070A394A">
            <w:pPr>
              <w:jc w:val="center"/>
              <w:rPr>
                <w:rFonts w:ascii="Times New Roman" w:hAnsi="Times New Roman" w:eastAsia="仿宋_GB2312"/>
                <w:sz w:val="24"/>
              </w:rPr>
            </w:pPr>
          </w:p>
        </w:tc>
        <w:tc>
          <w:tcPr>
            <w:tcW w:w="7614" w:type="dxa"/>
            <w:gridSpan w:val="5"/>
            <w:tcBorders>
              <w:top w:val="single" w:color="auto" w:sz="4" w:space="0"/>
              <w:left w:val="single" w:color="auto" w:sz="4" w:space="0"/>
              <w:bottom w:val="single" w:color="auto" w:sz="4" w:space="0"/>
              <w:right w:val="single" w:color="auto" w:sz="4" w:space="0"/>
            </w:tcBorders>
            <w:noWrap w:val="0"/>
            <w:vAlign w:val="center"/>
          </w:tcPr>
          <w:p w14:paraId="7AC8A73A">
            <w:pPr>
              <w:jc w:val="left"/>
              <w:rPr>
                <w:rFonts w:ascii="Times New Roman" w:hAnsi="Times New Roman" w:eastAsia="仿宋_GB2312"/>
                <w:sz w:val="24"/>
              </w:rPr>
            </w:pPr>
            <w:r>
              <w:rPr>
                <w:rFonts w:hint="default" w:ascii="Times New Roman" w:hAnsi="Times New Roman" w:eastAsia="仿宋_GB2312"/>
                <w:sz w:val="24"/>
              </w:rPr>
              <w:t>3.项目单位业绩（技术研发、融合创新、建设运营等能力</w:t>
            </w:r>
            <w:r>
              <w:rPr>
                <w:rFonts w:hint="default" w:ascii="Times New Roman" w:hAnsi="Times New Roman" w:eastAsia="仿宋_GB2312" w:cs="Times New Roman"/>
                <w:sz w:val="24"/>
                <w:szCs w:val="24"/>
              </w:rPr>
              <w:t>，可另附页</w:t>
            </w:r>
            <w:r>
              <w:rPr>
                <w:rFonts w:hint="default" w:ascii="Times New Roman" w:hAnsi="Times New Roman" w:eastAsia="仿宋_GB2312"/>
                <w:sz w:val="24"/>
              </w:rPr>
              <w:t>）</w:t>
            </w:r>
          </w:p>
        </w:tc>
      </w:tr>
      <w:tr w14:paraId="5C1A3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46" w:type="dxa"/>
            <w:vMerge w:val="restart"/>
            <w:tcBorders>
              <w:top w:val="single" w:color="auto" w:sz="4" w:space="0"/>
              <w:left w:val="single" w:color="auto" w:sz="4" w:space="0"/>
              <w:right w:val="single" w:color="auto" w:sz="4" w:space="0"/>
            </w:tcBorders>
            <w:noWrap w:val="0"/>
            <w:vAlign w:val="center"/>
          </w:tcPr>
          <w:p w14:paraId="7BB3F8E6">
            <w:pPr>
              <w:jc w:val="center"/>
              <w:rPr>
                <w:rFonts w:ascii="Times New Roman" w:hAnsi="Times New Roman" w:eastAsia="仿宋_GB2312"/>
                <w:sz w:val="24"/>
              </w:rPr>
            </w:pPr>
            <w:r>
              <w:rPr>
                <w:rFonts w:hint="default" w:ascii="Times New Roman" w:hAnsi="Times New Roman" w:eastAsia="仿宋_GB2312"/>
                <w:sz w:val="24"/>
              </w:rPr>
              <w:t>建设或改造方案</w:t>
            </w:r>
          </w:p>
        </w:tc>
        <w:tc>
          <w:tcPr>
            <w:tcW w:w="7614" w:type="dxa"/>
            <w:gridSpan w:val="5"/>
            <w:tcBorders>
              <w:top w:val="single" w:color="auto" w:sz="4" w:space="0"/>
              <w:left w:val="single" w:color="auto" w:sz="4" w:space="0"/>
              <w:bottom w:val="single" w:color="auto" w:sz="4" w:space="0"/>
              <w:right w:val="single" w:color="auto" w:sz="4" w:space="0"/>
            </w:tcBorders>
            <w:noWrap w:val="0"/>
            <w:vAlign w:val="center"/>
          </w:tcPr>
          <w:p w14:paraId="2DC3BD15">
            <w:pPr>
              <w:jc w:val="left"/>
              <w:rPr>
                <w:rFonts w:hint="default" w:ascii="Times New Roman" w:hAnsi="Times New Roman" w:eastAsia="仿宋_GB2312"/>
                <w:sz w:val="24"/>
              </w:rPr>
            </w:pPr>
            <w:r>
              <w:rPr>
                <w:rFonts w:hint="default" w:ascii="Times New Roman" w:hAnsi="Times New Roman" w:eastAsia="仿宋_GB2312"/>
                <w:sz w:val="24"/>
              </w:rPr>
              <w:t>1.项目整体建设或改造方案（可另附页）</w:t>
            </w:r>
          </w:p>
        </w:tc>
      </w:tr>
      <w:tr w14:paraId="1DECE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46" w:type="dxa"/>
            <w:vMerge w:val="continue"/>
            <w:tcBorders>
              <w:left w:val="single" w:color="auto" w:sz="4" w:space="0"/>
              <w:right w:val="single" w:color="auto" w:sz="4" w:space="0"/>
            </w:tcBorders>
            <w:noWrap w:val="0"/>
            <w:vAlign w:val="center"/>
          </w:tcPr>
          <w:p w14:paraId="74E86CE6">
            <w:pPr>
              <w:jc w:val="center"/>
              <w:rPr>
                <w:rFonts w:ascii="Times New Roman" w:hAnsi="Times New Roman" w:eastAsia="仿宋_GB2312"/>
                <w:sz w:val="24"/>
              </w:rPr>
            </w:pPr>
          </w:p>
        </w:tc>
        <w:tc>
          <w:tcPr>
            <w:tcW w:w="7614" w:type="dxa"/>
            <w:gridSpan w:val="5"/>
            <w:tcBorders>
              <w:top w:val="single" w:color="auto" w:sz="4" w:space="0"/>
              <w:left w:val="single" w:color="auto" w:sz="4" w:space="0"/>
              <w:bottom w:val="single" w:color="auto" w:sz="4" w:space="0"/>
              <w:right w:val="single" w:color="auto" w:sz="4" w:space="0"/>
            </w:tcBorders>
            <w:noWrap w:val="0"/>
            <w:vAlign w:val="center"/>
          </w:tcPr>
          <w:p w14:paraId="68249DFE">
            <w:pPr>
              <w:jc w:val="left"/>
              <w:rPr>
                <w:rFonts w:ascii="Times New Roman" w:hAnsi="Times New Roman" w:eastAsia="仿宋_GB2312"/>
                <w:sz w:val="24"/>
              </w:rPr>
            </w:pPr>
            <w:r>
              <w:rPr>
                <w:rFonts w:hint="default" w:ascii="Times New Roman" w:hAnsi="Times New Roman" w:eastAsia="仿宋_GB2312"/>
                <w:sz w:val="24"/>
              </w:rPr>
              <w:t>2.清洁降碳技术方案（包含必要的低碳燃料来源、二氧化碳利用和封存条件说明，掺烧农林生物质的试点项目应承诺不影响生物质原料经济运输半径内其他生物质能源化利用项目的建设、运行</w:t>
            </w:r>
            <w:r>
              <w:rPr>
                <w:rFonts w:hint="default" w:ascii="Times New Roman" w:hAnsi="Times New Roman" w:eastAsia="仿宋_GB2312" w:cs="Times New Roman"/>
                <w:sz w:val="24"/>
                <w:szCs w:val="24"/>
              </w:rPr>
              <w:t>，可另附页</w:t>
            </w:r>
            <w:r>
              <w:rPr>
                <w:rFonts w:hint="default" w:ascii="Times New Roman" w:hAnsi="Times New Roman" w:eastAsia="仿宋_GB2312" w:cs="Times New Roman"/>
                <w:sz w:val="24"/>
              </w:rPr>
              <w:t>）</w:t>
            </w:r>
          </w:p>
        </w:tc>
      </w:tr>
      <w:tr w14:paraId="60304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46" w:type="dxa"/>
            <w:vMerge w:val="continue"/>
            <w:tcBorders>
              <w:left w:val="single" w:color="auto" w:sz="4" w:space="0"/>
              <w:right w:val="single" w:color="auto" w:sz="4" w:space="0"/>
            </w:tcBorders>
            <w:noWrap w:val="0"/>
            <w:vAlign w:val="center"/>
          </w:tcPr>
          <w:p w14:paraId="4FE02BC4">
            <w:pPr>
              <w:jc w:val="center"/>
              <w:rPr>
                <w:rFonts w:ascii="Times New Roman" w:hAnsi="Times New Roman" w:eastAsia="仿宋_GB2312"/>
                <w:sz w:val="24"/>
              </w:rPr>
            </w:pPr>
          </w:p>
        </w:tc>
        <w:tc>
          <w:tcPr>
            <w:tcW w:w="7614" w:type="dxa"/>
            <w:gridSpan w:val="5"/>
            <w:tcBorders>
              <w:top w:val="single" w:color="auto" w:sz="4" w:space="0"/>
              <w:left w:val="single" w:color="auto" w:sz="4" w:space="0"/>
              <w:bottom w:val="single" w:color="auto" w:sz="4" w:space="0"/>
              <w:right w:val="single" w:color="auto" w:sz="4" w:space="0"/>
            </w:tcBorders>
            <w:noWrap w:val="0"/>
            <w:vAlign w:val="center"/>
          </w:tcPr>
          <w:p w14:paraId="671D92A5">
            <w:pPr>
              <w:jc w:val="left"/>
              <w:rPr>
                <w:rFonts w:ascii="Times New Roman" w:hAnsi="Times New Roman" w:eastAsia="仿宋_GB2312"/>
                <w:sz w:val="24"/>
              </w:rPr>
            </w:pPr>
            <w:r>
              <w:rPr>
                <w:rFonts w:hint="default" w:ascii="Times New Roman" w:hAnsi="Times New Roman" w:eastAsia="仿宋_GB2312"/>
                <w:sz w:val="24"/>
              </w:rPr>
              <w:t>3.高效调节技术方案（可另附页）</w:t>
            </w:r>
          </w:p>
        </w:tc>
      </w:tr>
      <w:tr w14:paraId="43B79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46" w:type="dxa"/>
            <w:vMerge w:val="continue"/>
            <w:tcBorders>
              <w:left w:val="single" w:color="auto" w:sz="4" w:space="0"/>
              <w:right w:val="single" w:color="auto" w:sz="4" w:space="0"/>
            </w:tcBorders>
            <w:noWrap w:val="0"/>
            <w:vAlign w:val="top"/>
          </w:tcPr>
          <w:p w14:paraId="0DC62338">
            <w:pPr>
              <w:jc w:val="center"/>
              <w:rPr>
                <w:rFonts w:ascii="Times New Roman" w:hAnsi="Times New Roman" w:eastAsia="仿宋_GB2312"/>
                <w:sz w:val="24"/>
              </w:rPr>
            </w:pPr>
          </w:p>
        </w:tc>
        <w:tc>
          <w:tcPr>
            <w:tcW w:w="7614" w:type="dxa"/>
            <w:gridSpan w:val="5"/>
            <w:tcBorders>
              <w:top w:val="single" w:color="auto" w:sz="4" w:space="0"/>
              <w:left w:val="single" w:color="auto" w:sz="4" w:space="0"/>
              <w:bottom w:val="single" w:color="auto" w:sz="4" w:space="0"/>
              <w:right w:val="single" w:color="auto" w:sz="4" w:space="0"/>
            </w:tcBorders>
            <w:noWrap w:val="0"/>
            <w:vAlign w:val="center"/>
          </w:tcPr>
          <w:p w14:paraId="3D5AF872">
            <w:pPr>
              <w:jc w:val="left"/>
              <w:rPr>
                <w:rFonts w:ascii="Times New Roman" w:hAnsi="Times New Roman" w:eastAsia="仿宋_GB2312"/>
                <w:sz w:val="24"/>
              </w:rPr>
            </w:pPr>
            <w:r>
              <w:rPr>
                <w:rFonts w:hint="default" w:ascii="Times New Roman" w:hAnsi="Times New Roman" w:eastAsia="仿宋_GB2312"/>
                <w:sz w:val="24"/>
              </w:rPr>
              <w:t>4.智能运行技术方案（可另附页）</w:t>
            </w:r>
          </w:p>
        </w:tc>
      </w:tr>
      <w:tr w14:paraId="4075B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46" w:type="dxa"/>
            <w:vMerge w:val="continue"/>
            <w:tcBorders>
              <w:left w:val="single" w:color="auto" w:sz="4" w:space="0"/>
              <w:bottom w:val="single" w:color="auto" w:sz="4" w:space="0"/>
              <w:right w:val="single" w:color="auto" w:sz="4" w:space="0"/>
            </w:tcBorders>
            <w:noWrap w:val="0"/>
            <w:vAlign w:val="top"/>
          </w:tcPr>
          <w:p w14:paraId="71444E34">
            <w:pPr>
              <w:jc w:val="center"/>
              <w:rPr>
                <w:rFonts w:ascii="Times New Roman" w:hAnsi="Times New Roman" w:eastAsia="仿宋_GB2312" w:cs="Times New Roman"/>
                <w:sz w:val="24"/>
              </w:rPr>
            </w:pPr>
          </w:p>
        </w:tc>
        <w:tc>
          <w:tcPr>
            <w:tcW w:w="7614" w:type="dxa"/>
            <w:gridSpan w:val="5"/>
            <w:tcBorders>
              <w:top w:val="single" w:color="auto" w:sz="4" w:space="0"/>
              <w:left w:val="single" w:color="auto" w:sz="4" w:space="0"/>
              <w:bottom w:val="single" w:color="auto" w:sz="4" w:space="0"/>
              <w:right w:val="single" w:color="auto" w:sz="4" w:space="0"/>
            </w:tcBorders>
            <w:noWrap w:val="0"/>
            <w:vAlign w:val="center"/>
          </w:tcPr>
          <w:p w14:paraId="449FBDBF">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5.安全可靠技术措施</w:t>
            </w:r>
            <w:r>
              <w:rPr>
                <w:rFonts w:hint="default" w:ascii="Times New Roman" w:hAnsi="Times New Roman" w:eastAsia="仿宋_GB2312"/>
                <w:sz w:val="24"/>
              </w:rPr>
              <w:t>（可另附页）</w:t>
            </w:r>
          </w:p>
        </w:tc>
      </w:tr>
      <w:tr w14:paraId="592F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603" w:type="dxa"/>
            <w:gridSpan w:val="2"/>
            <w:tcBorders>
              <w:top w:val="single" w:color="auto" w:sz="4" w:space="0"/>
              <w:left w:val="single" w:color="auto" w:sz="4" w:space="0"/>
              <w:bottom w:val="single" w:color="auto" w:sz="4" w:space="0"/>
              <w:right w:val="single" w:color="auto" w:sz="4" w:space="0"/>
            </w:tcBorders>
            <w:noWrap w:val="0"/>
            <w:vAlign w:val="center"/>
          </w:tcPr>
          <w:p w14:paraId="75B7F37C">
            <w:pPr>
              <w:jc w:val="center"/>
              <w:rPr>
                <w:rFonts w:ascii="Times New Roman" w:hAnsi="Times New Roman" w:eastAsia="仿宋_GB2312"/>
                <w:b/>
                <w:sz w:val="24"/>
              </w:rPr>
            </w:pPr>
            <w:r>
              <w:rPr>
                <w:rFonts w:hint="default" w:ascii="Times New Roman" w:hAnsi="Times New Roman" w:eastAsia="仿宋_GB2312"/>
                <w:sz w:val="24"/>
              </w:rPr>
              <w:t>保障措施</w:t>
            </w:r>
          </w:p>
        </w:tc>
        <w:tc>
          <w:tcPr>
            <w:tcW w:w="6857" w:type="dxa"/>
            <w:gridSpan w:val="4"/>
            <w:tcBorders>
              <w:top w:val="single" w:color="auto" w:sz="4" w:space="0"/>
              <w:left w:val="single" w:color="auto" w:sz="4" w:space="0"/>
              <w:bottom w:val="single" w:color="auto" w:sz="4" w:space="0"/>
              <w:right w:val="single" w:color="auto" w:sz="4" w:space="0"/>
            </w:tcBorders>
            <w:noWrap w:val="0"/>
            <w:vAlign w:val="center"/>
          </w:tcPr>
          <w:p w14:paraId="66554A6F">
            <w:pPr>
              <w:jc w:val="left"/>
              <w:rPr>
                <w:rFonts w:ascii="Times New Roman" w:hAnsi="Times New Roman" w:eastAsia="仿宋_GB2312"/>
                <w:b/>
                <w:sz w:val="24"/>
              </w:rPr>
            </w:pPr>
            <w:r>
              <w:rPr>
                <w:rFonts w:hint="default" w:ascii="Times New Roman" w:hAnsi="Times New Roman" w:eastAsia="仿宋_GB2312"/>
                <w:sz w:val="24"/>
              </w:rPr>
              <w:t>省（区、市）能源主管部门或中央企业总部从加强统筹协调、加大政策支持、加强过程监督、调度运行机制、新能源资源配置等方面提出保障措施（可另附页）</w:t>
            </w:r>
          </w:p>
        </w:tc>
      </w:tr>
      <w:tr w14:paraId="3FEE8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603" w:type="dxa"/>
            <w:gridSpan w:val="2"/>
            <w:tcBorders>
              <w:top w:val="single" w:color="auto" w:sz="4" w:space="0"/>
              <w:left w:val="single" w:color="auto" w:sz="4" w:space="0"/>
              <w:bottom w:val="single" w:color="auto" w:sz="4" w:space="0"/>
              <w:right w:val="single" w:color="auto" w:sz="4" w:space="0"/>
            </w:tcBorders>
            <w:noWrap w:val="0"/>
            <w:vAlign w:val="center"/>
          </w:tcPr>
          <w:p w14:paraId="410C75B4">
            <w:pPr>
              <w:jc w:val="center"/>
              <w:rPr>
                <w:rFonts w:ascii="Times New Roman" w:hAnsi="Times New Roman" w:eastAsia="仿宋_GB2312"/>
                <w:sz w:val="24"/>
              </w:rPr>
            </w:pPr>
            <w:r>
              <w:rPr>
                <w:rFonts w:hint="default" w:ascii="Times New Roman" w:hAnsi="Times New Roman" w:eastAsia="仿宋_GB2312"/>
                <w:sz w:val="24"/>
              </w:rPr>
              <w:t>其它</w:t>
            </w:r>
          </w:p>
        </w:tc>
        <w:tc>
          <w:tcPr>
            <w:tcW w:w="6857" w:type="dxa"/>
            <w:gridSpan w:val="4"/>
            <w:tcBorders>
              <w:top w:val="single" w:color="auto" w:sz="4" w:space="0"/>
              <w:left w:val="single" w:color="auto" w:sz="4" w:space="0"/>
              <w:bottom w:val="single" w:color="auto" w:sz="4" w:space="0"/>
              <w:right w:val="single" w:color="auto" w:sz="4" w:space="0"/>
            </w:tcBorders>
            <w:noWrap w:val="0"/>
            <w:vAlign w:val="center"/>
          </w:tcPr>
          <w:p w14:paraId="0E8FB82C">
            <w:pPr>
              <w:jc w:val="left"/>
              <w:rPr>
                <w:rFonts w:ascii="Times New Roman" w:hAnsi="Times New Roman" w:eastAsia="仿宋_GB2312"/>
                <w:sz w:val="24"/>
              </w:rPr>
            </w:pPr>
            <w:r>
              <w:rPr>
                <w:rFonts w:hint="default" w:ascii="Times New Roman" w:hAnsi="Times New Roman" w:eastAsia="仿宋_GB2312"/>
                <w:sz w:val="24"/>
              </w:rPr>
              <w:t>实施方案报告（如有，作为附件），重点针对具体</w:t>
            </w:r>
            <w:r>
              <w:rPr>
                <w:rFonts w:hint="default" w:ascii="Times New Roman" w:hAnsi="Times New Roman" w:eastAsia="仿宋_GB2312"/>
                <w:kern w:val="0"/>
                <w:sz w:val="24"/>
              </w:rPr>
              <w:t>建设或改造方案、可行性论证、保障措施等方面进一步详细论述，并附相关支撑性文件</w:t>
            </w:r>
          </w:p>
        </w:tc>
      </w:tr>
      <w:tr w14:paraId="70C63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8460" w:type="dxa"/>
            <w:gridSpan w:val="6"/>
            <w:tcBorders>
              <w:top w:val="single" w:color="auto" w:sz="4" w:space="0"/>
              <w:left w:val="single" w:color="auto" w:sz="4" w:space="0"/>
              <w:bottom w:val="single" w:color="auto" w:sz="4" w:space="0"/>
              <w:right w:val="single" w:color="auto" w:sz="4" w:space="0"/>
            </w:tcBorders>
            <w:noWrap w:val="0"/>
            <w:vAlign w:val="center"/>
          </w:tcPr>
          <w:p w14:paraId="41A1391C">
            <w:pPr>
              <w:ind w:firstLine="480" w:firstLineChars="200"/>
              <w:jc w:val="left"/>
              <w:rPr>
                <w:rFonts w:ascii="Times New Roman" w:hAnsi="Times New Roman" w:eastAsia="仿宋_GB2312"/>
                <w:kern w:val="0"/>
                <w:sz w:val="24"/>
              </w:rPr>
            </w:pPr>
          </w:p>
          <w:p w14:paraId="3E459759">
            <w:pPr>
              <w:ind w:firstLine="480" w:firstLineChars="200"/>
              <w:jc w:val="left"/>
              <w:rPr>
                <w:rFonts w:ascii="Times New Roman" w:hAnsi="Times New Roman" w:eastAsia="仿宋_GB2312"/>
                <w:sz w:val="24"/>
              </w:rPr>
            </w:pPr>
            <w:r>
              <w:rPr>
                <w:rFonts w:hint="default" w:ascii="Times New Roman" w:hAnsi="Times New Roman" w:eastAsia="仿宋_GB2312"/>
                <w:kern w:val="0"/>
                <w:sz w:val="24"/>
              </w:rPr>
              <w:t>本单位郑重承诺，本单位所提交的全部申报材料均真实、有效，如有虚假情况，愿意承担相应的责任。列入试点后，严格落实项目方案，按期完成项目实施。</w:t>
            </w:r>
          </w:p>
          <w:p w14:paraId="527C5B91">
            <w:pPr>
              <w:ind w:firstLine="1200" w:firstLineChars="500"/>
              <w:jc w:val="left"/>
              <w:rPr>
                <w:rFonts w:ascii="Times New Roman" w:hAnsi="Times New Roman" w:eastAsia="仿宋_GB2312"/>
                <w:sz w:val="24"/>
              </w:rPr>
            </w:pPr>
          </w:p>
          <w:p w14:paraId="497A68FD">
            <w:pPr>
              <w:ind w:firstLine="1200" w:firstLineChars="500"/>
              <w:jc w:val="left"/>
              <w:rPr>
                <w:rFonts w:ascii="Times New Roman" w:hAnsi="Times New Roman" w:eastAsia="仿宋_GB2312"/>
                <w:sz w:val="24"/>
              </w:rPr>
            </w:pPr>
          </w:p>
          <w:p w14:paraId="1EFC7AE4">
            <w:pPr>
              <w:ind w:firstLine="1200" w:firstLineChars="500"/>
              <w:rPr>
                <w:rFonts w:ascii="Times New Roman" w:hAnsi="Times New Roman" w:eastAsia="仿宋_GB2312"/>
                <w:sz w:val="24"/>
              </w:rPr>
            </w:pPr>
            <w:r>
              <w:rPr>
                <w:rFonts w:hint="default" w:ascii="Times New Roman" w:hAnsi="Times New Roman" w:eastAsia="仿宋_GB2312"/>
                <w:sz w:val="24"/>
              </w:rPr>
              <w:t xml:space="preserve">项目单位（盖章）       </w:t>
            </w:r>
          </w:p>
          <w:p w14:paraId="50476705">
            <w:pPr>
              <w:jc w:val="center"/>
              <w:rPr>
                <w:rFonts w:ascii="Times New Roman" w:hAnsi="Times New Roman" w:eastAsia="仿宋_GB2312"/>
                <w:sz w:val="24"/>
              </w:rPr>
            </w:pPr>
          </w:p>
          <w:p w14:paraId="2159B72A">
            <w:pPr>
              <w:ind w:right="480" w:firstLine="1200" w:firstLineChars="500"/>
              <w:jc w:val="right"/>
              <w:rPr>
                <w:rFonts w:ascii="Times New Roman" w:hAnsi="Times New Roman" w:eastAsia="仿宋_GB2312"/>
                <w:sz w:val="24"/>
              </w:rPr>
            </w:pPr>
            <w:r>
              <w:rPr>
                <w:rFonts w:hint="default" w:ascii="Times New Roman" w:hAnsi="Times New Roman" w:eastAsia="仿宋_GB2312"/>
                <w:sz w:val="24"/>
              </w:rPr>
              <w:t xml:space="preserve">年    月    日     </w:t>
            </w:r>
          </w:p>
        </w:tc>
      </w:tr>
      <w:tr w14:paraId="49B6F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8460" w:type="dxa"/>
            <w:gridSpan w:val="6"/>
            <w:tcBorders>
              <w:top w:val="single" w:color="auto" w:sz="4" w:space="0"/>
              <w:left w:val="single" w:color="auto" w:sz="4" w:space="0"/>
              <w:bottom w:val="single" w:color="auto" w:sz="4" w:space="0"/>
              <w:right w:val="single" w:color="auto" w:sz="4" w:space="0"/>
            </w:tcBorders>
            <w:noWrap w:val="0"/>
            <w:vAlign w:val="center"/>
          </w:tcPr>
          <w:p w14:paraId="22ED3A6A">
            <w:pPr>
              <w:ind w:firstLine="1200" w:firstLineChars="500"/>
              <w:jc w:val="left"/>
              <w:rPr>
                <w:rFonts w:ascii="Times New Roman" w:hAnsi="Times New Roman" w:eastAsia="仿宋_GB2312"/>
                <w:sz w:val="24"/>
              </w:rPr>
            </w:pPr>
          </w:p>
          <w:p w14:paraId="3DB52954">
            <w:pPr>
              <w:ind w:firstLine="1200" w:firstLineChars="500"/>
              <w:jc w:val="left"/>
              <w:rPr>
                <w:rFonts w:ascii="Times New Roman" w:hAnsi="Times New Roman" w:eastAsia="仿宋_GB2312"/>
                <w:sz w:val="24"/>
              </w:rPr>
            </w:pPr>
          </w:p>
          <w:p w14:paraId="006B94F6">
            <w:pPr>
              <w:ind w:firstLine="1200" w:firstLineChars="500"/>
              <w:jc w:val="left"/>
              <w:rPr>
                <w:rFonts w:ascii="Times New Roman" w:hAnsi="Times New Roman" w:eastAsia="仿宋_GB2312"/>
                <w:sz w:val="24"/>
              </w:rPr>
            </w:pPr>
            <w:r>
              <w:rPr>
                <w:rFonts w:hint="default" w:ascii="Times New Roman" w:hAnsi="Times New Roman" w:eastAsia="仿宋_GB2312"/>
                <w:sz w:val="24"/>
              </w:rPr>
              <w:t>项目所在省（区、市）</w:t>
            </w:r>
          </w:p>
          <w:p w14:paraId="500BAE05">
            <w:pPr>
              <w:ind w:firstLine="1200" w:firstLineChars="500"/>
              <w:rPr>
                <w:rFonts w:ascii="Times New Roman" w:hAnsi="Times New Roman" w:eastAsia="仿宋_GB2312"/>
                <w:sz w:val="24"/>
              </w:rPr>
            </w:pPr>
            <w:r>
              <w:rPr>
                <w:rFonts w:hint="default" w:ascii="Times New Roman" w:hAnsi="Times New Roman" w:eastAsia="仿宋_GB2312"/>
                <w:sz w:val="24"/>
              </w:rPr>
              <w:t xml:space="preserve">能源主管部门（盖章）  </w:t>
            </w:r>
          </w:p>
          <w:p w14:paraId="65F0FDDD">
            <w:pPr>
              <w:jc w:val="center"/>
              <w:rPr>
                <w:rFonts w:ascii="Times New Roman" w:hAnsi="Times New Roman" w:eastAsia="仿宋_GB2312"/>
                <w:sz w:val="24"/>
              </w:rPr>
            </w:pPr>
          </w:p>
          <w:p w14:paraId="4E73186A">
            <w:pPr>
              <w:jc w:val="center"/>
              <w:rPr>
                <w:rFonts w:ascii="Times New Roman" w:hAnsi="Times New Roman" w:eastAsia="仿宋_GB2312"/>
                <w:sz w:val="24"/>
              </w:rPr>
            </w:pPr>
          </w:p>
          <w:p w14:paraId="30AD43D1">
            <w:pPr>
              <w:jc w:val="center"/>
              <w:rPr>
                <w:rFonts w:ascii="Times New Roman" w:hAnsi="Times New Roman" w:eastAsia="仿宋_GB2312"/>
                <w:sz w:val="24"/>
              </w:rPr>
            </w:pPr>
          </w:p>
          <w:p w14:paraId="5C29DF39">
            <w:pPr>
              <w:ind w:right="480" w:firstLine="480" w:firstLineChars="200"/>
              <w:jc w:val="right"/>
              <w:rPr>
                <w:rFonts w:ascii="Times New Roman" w:hAnsi="Times New Roman" w:eastAsia="仿宋_GB2312"/>
                <w:kern w:val="0"/>
                <w:sz w:val="24"/>
              </w:rPr>
            </w:pPr>
            <w:r>
              <w:rPr>
                <w:rFonts w:hint="default" w:ascii="Times New Roman" w:hAnsi="Times New Roman" w:eastAsia="仿宋_GB2312"/>
                <w:sz w:val="24"/>
              </w:rPr>
              <w:t xml:space="preserve">年    月    日     </w:t>
            </w:r>
          </w:p>
        </w:tc>
      </w:tr>
      <w:tr w14:paraId="71990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46" w:type="dxa"/>
            <w:gridSpan w:val="5"/>
            <w:tcBorders>
              <w:top w:val="single" w:color="auto" w:sz="4" w:space="0"/>
              <w:left w:val="single" w:color="auto" w:sz="4" w:space="0"/>
              <w:bottom w:val="single" w:color="auto" w:sz="4" w:space="0"/>
              <w:right w:val="single" w:color="auto" w:sz="4" w:space="0"/>
            </w:tcBorders>
            <w:noWrap w:val="0"/>
            <w:vAlign w:val="center"/>
          </w:tcPr>
          <w:p w14:paraId="042EF700">
            <w:pPr>
              <w:jc w:val="left"/>
              <w:rPr>
                <w:rFonts w:ascii="Times New Roman" w:hAnsi="Times New Roman" w:eastAsia="仿宋_GB2312"/>
                <w:sz w:val="24"/>
              </w:rPr>
            </w:pPr>
            <w:r>
              <w:rPr>
                <w:rFonts w:hint="default" w:ascii="Times New Roman" w:hAnsi="Times New Roman" w:eastAsia="仿宋_GB2312"/>
                <w:sz w:val="24"/>
              </w:rPr>
              <w:t>联系人：</w:t>
            </w:r>
          </w:p>
        </w:tc>
        <w:tc>
          <w:tcPr>
            <w:tcW w:w="3114" w:type="dxa"/>
            <w:tcBorders>
              <w:top w:val="single" w:color="auto" w:sz="4" w:space="0"/>
              <w:left w:val="single" w:color="auto" w:sz="4" w:space="0"/>
              <w:bottom w:val="single" w:color="auto" w:sz="4" w:space="0"/>
              <w:right w:val="single" w:color="auto" w:sz="4" w:space="0"/>
            </w:tcBorders>
            <w:noWrap w:val="0"/>
            <w:vAlign w:val="center"/>
          </w:tcPr>
          <w:p w14:paraId="6E4765FE">
            <w:pPr>
              <w:jc w:val="left"/>
              <w:rPr>
                <w:rFonts w:ascii="Times New Roman" w:hAnsi="Times New Roman" w:eastAsia="仿宋_GB2312"/>
                <w:sz w:val="24"/>
              </w:rPr>
            </w:pPr>
            <w:r>
              <w:rPr>
                <w:rFonts w:hint="default" w:ascii="Times New Roman" w:hAnsi="Times New Roman" w:eastAsia="仿宋_GB2312"/>
                <w:sz w:val="24"/>
              </w:rPr>
              <w:t>联系电话：</w:t>
            </w:r>
          </w:p>
        </w:tc>
      </w:tr>
    </w:tbl>
    <w:p w14:paraId="7332F31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EFF7EC9"/>
    <w:rsid w:val="36C74787"/>
    <w:rsid w:val="DEFF7E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1019</Words>
  <Characters>1083</Characters>
  <Lines>0</Lines>
  <Paragraphs>0</Paragraphs>
  <TotalTime>0</TotalTime>
  <ScaleCrop>false</ScaleCrop>
  <LinksUpToDate>false</LinksUpToDate>
  <CharactersWithSpaces>1118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2025-06-03T08:18:00Z</dcterms:created>
  <dc:creator>gaoyaoyu</dc:creator>
  <cp:lastModifiedBy>WPS_1716777377</cp:lastModifiedBy>
  <dcterms:modified xsi:type="dcterms:W3CDTF">2025-06-07T14:54:30Z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713FB4269C2740A493EADA5956DA5E83_13</vt:lpwstr>
  </property>
</Properties>
</file>